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2126"/>
        <w:gridCol w:w="142"/>
        <w:gridCol w:w="2835"/>
      </w:tblGrid>
      <w:tr w:rsidR="00F16C9D" w14:paraId="5B8EF7E2" w14:textId="77777777" w:rsidTr="0047741D">
        <w:trPr>
          <w:gridAfter w:val="1"/>
          <w:wAfter w:w="2835" w:type="dxa"/>
          <w:cantSplit/>
          <w:trHeight w:val="569"/>
        </w:trPr>
        <w:tc>
          <w:tcPr>
            <w:tcW w:w="4786" w:type="dxa"/>
            <w:shd w:val="clear" w:color="auto" w:fill="BFBFBF"/>
            <w:vAlign w:val="center"/>
          </w:tcPr>
          <w:p w14:paraId="5B8EF7E0" w14:textId="77777777" w:rsidR="002F5C5E" w:rsidRPr="009E2B84" w:rsidRDefault="00070483" w:rsidP="00AC4A99">
            <w:pPr>
              <w:keepNext/>
              <w:shd w:val="clear" w:color="auto" w:fill="BFBFBF"/>
              <w:jc w:val="center"/>
              <w:outlineLvl w:val="0"/>
              <w:rPr>
                <w:b/>
              </w:rPr>
            </w:pPr>
            <w:r>
              <w:rPr>
                <w:noProof/>
              </w:rPr>
              <w:drawing>
                <wp:anchor distT="0" distB="0" distL="114300" distR="114300" simplePos="0" relativeHeight="251658240" behindDoc="1" locked="0" layoutInCell="0" allowOverlap="1" wp14:anchorId="5B8EF86F" wp14:editId="5B8EF870">
                  <wp:simplePos x="0" y="0"/>
                  <wp:positionH relativeFrom="column">
                    <wp:posOffset>4766310</wp:posOffset>
                  </wp:positionH>
                  <wp:positionV relativeFrom="paragraph">
                    <wp:posOffset>-80010</wp:posOffset>
                  </wp:positionV>
                  <wp:extent cx="1463040" cy="1215390"/>
                  <wp:effectExtent l="0" t="0" r="3810" b="381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7186012"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463040" cy="1215390"/>
                          </a:xfrm>
                          <a:prstGeom prst="rect">
                            <a:avLst/>
                          </a:prstGeom>
                          <a:noFill/>
                        </pic:spPr>
                      </pic:pic>
                    </a:graphicData>
                  </a:graphic>
                  <wp14:sizeRelH relativeFrom="page">
                    <wp14:pctWidth>0</wp14:pctWidth>
                  </wp14:sizeRelH>
                  <wp14:sizeRelV relativeFrom="page">
                    <wp14:pctHeight>0</wp14:pctHeight>
                  </wp14:sizeRelV>
                </wp:anchor>
              </w:drawing>
            </w:r>
            <w:r w:rsidRPr="009E2B84">
              <w:rPr>
                <w:b/>
              </w:rPr>
              <w:t>REPORT</w:t>
            </w:r>
            <w:r>
              <w:rPr>
                <w:b/>
              </w:rPr>
              <w:t xml:space="preserve"> TO</w:t>
            </w:r>
          </w:p>
        </w:tc>
        <w:tc>
          <w:tcPr>
            <w:tcW w:w="2268" w:type="dxa"/>
            <w:gridSpan w:val="2"/>
            <w:shd w:val="clear" w:color="auto" w:fill="BFBFBF"/>
            <w:vAlign w:val="center"/>
          </w:tcPr>
          <w:p w14:paraId="5B8EF7E1" w14:textId="77777777" w:rsidR="002F5C5E" w:rsidRPr="009E2B84" w:rsidRDefault="00070483" w:rsidP="00AC4A99">
            <w:pPr>
              <w:jc w:val="center"/>
              <w:rPr>
                <w:b/>
              </w:rPr>
            </w:pPr>
            <w:r w:rsidRPr="009E2B84">
              <w:rPr>
                <w:b/>
              </w:rPr>
              <w:t>ON</w:t>
            </w:r>
          </w:p>
        </w:tc>
      </w:tr>
      <w:tr w:rsidR="00F16C9D" w14:paraId="5B8EF7E5" w14:textId="77777777" w:rsidTr="0047741D">
        <w:trPr>
          <w:gridAfter w:val="1"/>
          <w:wAfter w:w="2835" w:type="dxa"/>
          <w:cantSplit/>
          <w:trHeight w:val="654"/>
        </w:trPr>
        <w:tc>
          <w:tcPr>
            <w:tcW w:w="4786" w:type="dxa"/>
            <w:tcBorders>
              <w:bottom w:val="nil"/>
            </w:tcBorders>
            <w:vAlign w:val="center"/>
          </w:tcPr>
          <w:p w14:paraId="5B8EF7E3" w14:textId="77777777" w:rsidR="002F5C5E" w:rsidRPr="006B58F6" w:rsidRDefault="00070483" w:rsidP="006B58F6">
            <w:pPr>
              <w:jc w:val="center"/>
              <w:rPr>
                <w:b/>
              </w:rPr>
            </w:pPr>
            <w:r w:rsidRPr="006B58F6">
              <w:rPr>
                <w:b/>
              </w:rPr>
              <w:fldChar w:fldCharType="begin"/>
            </w:r>
            <w:r w:rsidRPr="006B58F6">
              <w:rPr>
                <w:b/>
              </w:rPr>
              <w:instrText xml:space="preserve"> DOCPROPERTY  CommitteeName  \* MERGEFORMAT </w:instrText>
            </w:r>
            <w:r w:rsidRPr="006B58F6">
              <w:rPr>
                <w:b/>
              </w:rPr>
              <w:fldChar w:fldCharType="separate"/>
            </w:r>
            <w:r w:rsidRPr="006B58F6">
              <w:rPr>
                <w:b/>
              </w:rPr>
              <w:t>Scrutiny Committee</w:t>
            </w:r>
            <w:r w:rsidRPr="006B58F6">
              <w:rPr>
                <w:b/>
              </w:rPr>
              <w:fldChar w:fldCharType="end"/>
            </w:r>
          </w:p>
        </w:tc>
        <w:tc>
          <w:tcPr>
            <w:tcW w:w="2268" w:type="dxa"/>
            <w:gridSpan w:val="2"/>
            <w:tcBorders>
              <w:bottom w:val="nil"/>
            </w:tcBorders>
            <w:vAlign w:val="center"/>
          </w:tcPr>
          <w:p w14:paraId="5B8EF7E4" w14:textId="77777777" w:rsidR="006B58F6" w:rsidRPr="006B58F6" w:rsidRDefault="00070483" w:rsidP="006B58F6">
            <w:pPr>
              <w:jc w:val="center"/>
              <w:rPr>
                <w:b/>
              </w:rPr>
            </w:pPr>
            <w:r w:rsidRPr="006B58F6">
              <w:rPr>
                <w:b/>
              </w:rPr>
              <w:fldChar w:fldCharType="begin"/>
            </w:r>
            <w:r w:rsidRPr="006B58F6">
              <w:rPr>
                <w:b/>
              </w:rPr>
              <w:instrText xml:space="preserve"> DOCPROPERTY  </w:instrText>
            </w:r>
            <w:r>
              <w:rPr>
                <w:b/>
              </w:rPr>
              <w:instrText>"</w:instrText>
            </w:r>
            <w:r w:rsidRPr="006B58F6">
              <w:rPr>
                <w:b/>
              </w:rPr>
              <w:instrText>MeetingDate</w:instrText>
            </w:r>
            <w:r>
              <w:rPr>
                <w:b/>
              </w:rPr>
              <w:instrText>"\@"d MMMM yyyy"</w:instrText>
            </w:r>
            <w:r w:rsidRPr="006B58F6">
              <w:rPr>
                <w:b/>
              </w:rPr>
              <w:instrText xml:space="preserve">  \* MERGEFORMAT </w:instrText>
            </w:r>
            <w:r w:rsidRPr="006B58F6">
              <w:rPr>
                <w:b/>
              </w:rPr>
              <w:fldChar w:fldCharType="separate"/>
            </w:r>
            <w:r>
              <w:rPr>
                <w:b/>
              </w:rPr>
              <w:t>22</w:t>
            </w:r>
            <w:r w:rsidRPr="006B58F6">
              <w:rPr>
                <w:b/>
              </w:rPr>
              <w:t xml:space="preserve"> October 2020</w:t>
            </w:r>
            <w:r w:rsidRPr="006B58F6">
              <w:rPr>
                <w:b/>
              </w:rPr>
              <w:fldChar w:fldCharType="end"/>
            </w:r>
            <w:r>
              <w:rPr>
                <w:b/>
              </w:rPr>
              <w:t xml:space="preserve"> </w:t>
            </w:r>
          </w:p>
        </w:tc>
      </w:tr>
      <w:tr w:rsidR="00F16C9D" w14:paraId="5B8EF7E7" w14:textId="77777777" w:rsidTr="0047741D">
        <w:trPr>
          <w:gridAfter w:val="1"/>
          <w:wAfter w:w="2835" w:type="dxa"/>
          <w:cantSplit/>
          <w:trHeight w:val="560"/>
        </w:trPr>
        <w:tc>
          <w:tcPr>
            <w:tcW w:w="7054" w:type="dxa"/>
            <w:gridSpan w:val="3"/>
            <w:tcBorders>
              <w:left w:val="nil"/>
              <w:right w:val="nil"/>
            </w:tcBorders>
          </w:tcPr>
          <w:p w14:paraId="5B8EF7E6" w14:textId="77777777" w:rsidR="002F5C5E" w:rsidRPr="009E2B84" w:rsidRDefault="00CD14E1" w:rsidP="003902A2">
            <w:pPr>
              <w:jc w:val="right"/>
              <w:rPr>
                <w:sz w:val="8"/>
              </w:rPr>
            </w:pPr>
          </w:p>
        </w:tc>
      </w:tr>
      <w:tr w:rsidR="00F16C9D" w14:paraId="5B8EF7EA" w14:textId="77777777" w:rsidTr="0047741D">
        <w:trPr>
          <w:cantSplit/>
        </w:trPr>
        <w:tc>
          <w:tcPr>
            <w:tcW w:w="6912" w:type="dxa"/>
            <w:gridSpan w:val="2"/>
            <w:shd w:val="clear" w:color="auto" w:fill="BFBFBF"/>
            <w:vAlign w:val="center"/>
          </w:tcPr>
          <w:p w14:paraId="5B8EF7E8" w14:textId="77777777" w:rsidR="0047741D" w:rsidRPr="009E2B84" w:rsidRDefault="00070483" w:rsidP="00E2196F">
            <w:pPr>
              <w:jc w:val="center"/>
              <w:rPr>
                <w:b/>
              </w:rPr>
            </w:pPr>
            <w:r w:rsidRPr="009E2B84">
              <w:rPr>
                <w:b/>
              </w:rPr>
              <w:t>TITLE</w:t>
            </w:r>
          </w:p>
        </w:tc>
        <w:tc>
          <w:tcPr>
            <w:tcW w:w="2977" w:type="dxa"/>
            <w:gridSpan w:val="2"/>
            <w:shd w:val="clear" w:color="auto" w:fill="BFBFBF"/>
            <w:vAlign w:val="center"/>
          </w:tcPr>
          <w:p w14:paraId="5B8EF7E9" w14:textId="77777777" w:rsidR="0047741D" w:rsidRPr="009E2B84" w:rsidRDefault="00070483" w:rsidP="00E2196F">
            <w:pPr>
              <w:jc w:val="center"/>
              <w:rPr>
                <w:b/>
              </w:rPr>
            </w:pPr>
            <w:r>
              <w:rPr>
                <w:b/>
              </w:rPr>
              <w:t>REPORT OF</w:t>
            </w:r>
          </w:p>
        </w:tc>
      </w:tr>
      <w:tr w:rsidR="00F16C9D" w14:paraId="5B8EF7ED" w14:textId="77777777" w:rsidTr="0047741D">
        <w:trPr>
          <w:cantSplit/>
          <w:trHeight w:val="667"/>
        </w:trPr>
        <w:tc>
          <w:tcPr>
            <w:tcW w:w="6912" w:type="dxa"/>
            <w:gridSpan w:val="2"/>
            <w:vAlign w:val="center"/>
          </w:tcPr>
          <w:p w14:paraId="5B8EF7EB" w14:textId="77777777" w:rsidR="0047741D" w:rsidRPr="009E2B84" w:rsidRDefault="00070483" w:rsidP="001A54F4">
            <w:pPr>
              <w:rPr>
                <w:b/>
              </w:rPr>
            </w:pPr>
            <w:r>
              <w:rPr>
                <w:b/>
              </w:rPr>
              <w:fldChar w:fldCharType="begin"/>
            </w:r>
            <w:r>
              <w:rPr>
                <w:b/>
              </w:rPr>
              <w:instrText xml:space="preserve"> DOCPROPERTY  IssueTitle  \* MERGEFORMAT </w:instrText>
            </w:r>
            <w:r>
              <w:rPr>
                <w:b/>
              </w:rPr>
              <w:fldChar w:fldCharType="separate"/>
            </w:r>
            <w:r>
              <w:rPr>
                <w:b/>
              </w:rPr>
              <w:t>South Ribble Community Wealth Building Action Plan</w:t>
            </w:r>
            <w:r>
              <w:rPr>
                <w:b/>
              </w:rPr>
              <w:fldChar w:fldCharType="end"/>
            </w:r>
          </w:p>
        </w:tc>
        <w:tc>
          <w:tcPr>
            <w:tcW w:w="2977" w:type="dxa"/>
            <w:gridSpan w:val="2"/>
            <w:vAlign w:val="center"/>
          </w:tcPr>
          <w:p w14:paraId="5B8EF7EC" w14:textId="77777777" w:rsidR="0047741D" w:rsidRPr="001A54F4" w:rsidRDefault="00070483" w:rsidP="00C903AC">
            <w:pPr>
              <w:rPr>
                <w:b/>
              </w:rPr>
            </w:pPr>
            <w:r>
              <w:rPr>
                <w:b/>
              </w:rPr>
              <w:fldChar w:fldCharType="begin"/>
            </w:r>
            <w:r>
              <w:rPr>
                <w:b/>
              </w:rPr>
              <w:instrText xml:space="preserve"> DOCPROPERTY  LeadDirector  \* MERGEFORMAT </w:instrText>
            </w:r>
            <w:r>
              <w:rPr>
                <w:b/>
              </w:rPr>
              <w:fldChar w:fldCharType="separate"/>
            </w:r>
            <w:r>
              <w:rPr>
                <w:b/>
              </w:rPr>
              <w:t>Director of Planning and Property</w:t>
            </w:r>
            <w:r>
              <w:rPr>
                <w:b/>
              </w:rPr>
              <w:fldChar w:fldCharType="end"/>
            </w:r>
          </w:p>
        </w:tc>
      </w:tr>
    </w:tbl>
    <w:p w14:paraId="5B8EF7EE" w14:textId="77777777" w:rsidR="002F5C5E" w:rsidRPr="009E2B84" w:rsidRDefault="00CD14E1" w:rsidP="002F5C5E"/>
    <w:p w14:paraId="5B8EF7EF" w14:textId="77777777" w:rsidR="002F5C5E" w:rsidRDefault="00CD14E1" w:rsidP="002F5C5E">
      <w:pPr>
        <w:rPr>
          <w:sz w:val="16"/>
          <w:szCs w:val="16"/>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gridCol w:w="3266"/>
      </w:tblGrid>
      <w:tr w:rsidR="00F16C9D" w14:paraId="5B8EF7F5" w14:textId="77777777" w:rsidTr="00E2196F">
        <w:tc>
          <w:tcPr>
            <w:tcW w:w="6652" w:type="dxa"/>
            <w:shd w:val="clear" w:color="auto" w:fill="auto"/>
          </w:tcPr>
          <w:p w14:paraId="5B8EF7F0" w14:textId="77777777" w:rsidR="0047741D" w:rsidRDefault="00CD14E1" w:rsidP="00E2196F">
            <w:pPr>
              <w:rPr>
                <w:szCs w:val="22"/>
              </w:rPr>
            </w:pPr>
          </w:p>
          <w:p w14:paraId="5B8EF7F1" w14:textId="77777777" w:rsidR="0047741D" w:rsidRPr="009C1143" w:rsidRDefault="00070483" w:rsidP="00E2196F">
            <w:pPr>
              <w:rPr>
                <w:szCs w:val="22"/>
              </w:rPr>
            </w:pPr>
            <w:r>
              <w:rPr>
                <w:szCs w:val="22"/>
              </w:rPr>
              <w:t>Is this report confidential?</w:t>
            </w:r>
          </w:p>
        </w:tc>
        <w:tc>
          <w:tcPr>
            <w:tcW w:w="3266" w:type="dxa"/>
            <w:shd w:val="clear" w:color="auto" w:fill="auto"/>
          </w:tcPr>
          <w:p w14:paraId="5B8EF7F2" w14:textId="77777777" w:rsidR="008B1E7E" w:rsidRDefault="00CD14E1" w:rsidP="00E2196F">
            <w:pPr>
              <w:rPr>
                <w:b/>
                <w:szCs w:val="22"/>
              </w:rPr>
            </w:pPr>
          </w:p>
          <w:p w14:paraId="5B8EF7F3" w14:textId="77777777" w:rsidR="0047741D" w:rsidRPr="00F3057A" w:rsidRDefault="00070483" w:rsidP="00E2196F">
            <w:pPr>
              <w:rPr>
                <w:b/>
                <w:szCs w:val="22"/>
              </w:rPr>
            </w:pPr>
            <w:r w:rsidRPr="00F3057A">
              <w:rPr>
                <w:b/>
                <w:szCs w:val="22"/>
              </w:rPr>
              <w:t xml:space="preserve">No </w:t>
            </w:r>
          </w:p>
          <w:p w14:paraId="5B8EF7F4" w14:textId="77777777" w:rsidR="0047741D" w:rsidRPr="009C1143" w:rsidRDefault="00CD14E1" w:rsidP="008B1E7E">
            <w:pPr>
              <w:rPr>
                <w:szCs w:val="22"/>
              </w:rPr>
            </w:pPr>
          </w:p>
        </w:tc>
      </w:tr>
    </w:tbl>
    <w:p w14:paraId="5B8EF7F6" w14:textId="77777777" w:rsidR="0047741D" w:rsidRPr="00C278CB" w:rsidRDefault="00CD14E1" w:rsidP="00833F9E">
      <w:pPr>
        <w:jc w:val="center"/>
        <w:rPr>
          <w:b/>
          <w:sz w:val="16"/>
          <w:szCs w:val="16"/>
        </w:rPr>
      </w:pPr>
    </w:p>
    <w:p w14:paraId="5B8EF7F7" w14:textId="77777777" w:rsidR="0056331C" w:rsidRPr="00C278CB" w:rsidRDefault="00CD14E1" w:rsidP="0056331C">
      <w:pPr>
        <w:jc w:val="center"/>
        <w:rPr>
          <w:b/>
          <w:sz w:val="16"/>
          <w:szCs w:val="16"/>
        </w:rPr>
      </w:pPr>
    </w:p>
    <w:p w14:paraId="5B8EF7F8" w14:textId="77777777" w:rsidR="0056331C" w:rsidRPr="00C278CB" w:rsidRDefault="00CD14E1" w:rsidP="0056331C">
      <w:pPr>
        <w:tabs>
          <w:tab w:val="left" w:pos="567"/>
        </w:tabs>
        <w:ind w:left="567" w:hanging="567"/>
        <w:rPr>
          <w:sz w:val="16"/>
          <w:szCs w:val="16"/>
        </w:rPr>
      </w:pPr>
    </w:p>
    <w:p w14:paraId="5B8EF7F9" w14:textId="77777777" w:rsidR="0056331C" w:rsidRPr="00C278CB" w:rsidRDefault="00070483" w:rsidP="0056331C">
      <w:pPr>
        <w:keepNext/>
        <w:tabs>
          <w:tab w:val="left" w:pos="567"/>
        </w:tabs>
        <w:outlineLvl w:val="0"/>
        <w:rPr>
          <w:b/>
          <w:szCs w:val="22"/>
        </w:rPr>
      </w:pPr>
      <w:r w:rsidRPr="00C278CB">
        <w:rPr>
          <w:b/>
          <w:szCs w:val="22"/>
        </w:rPr>
        <w:t xml:space="preserve">PURPOSE OF THE REPORT  </w:t>
      </w:r>
    </w:p>
    <w:p w14:paraId="5B8EF7FA" w14:textId="77777777" w:rsidR="0056331C" w:rsidRPr="00C278CB" w:rsidRDefault="00CD14E1" w:rsidP="0056331C">
      <w:pPr>
        <w:keepNext/>
        <w:tabs>
          <w:tab w:val="left" w:pos="567"/>
        </w:tabs>
        <w:ind w:left="567" w:hanging="567"/>
        <w:outlineLvl w:val="0"/>
        <w:rPr>
          <w:b/>
          <w:szCs w:val="22"/>
        </w:rPr>
      </w:pPr>
    </w:p>
    <w:p w14:paraId="5B8EF7FB" w14:textId="77777777" w:rsidR="0056331C" w:rsidRPr="00ED0626" w:rsidRDefault="00070483" w:rsidP="0056331C">
      <w:pPr>
        <w:pStyle w:val="ListParagraph"/>
        <w:keepNext/>
        <w:numPr>
          <w:ilvl w:val="0"/>
          <w:numId w:val="17"/>
        </w:numPr>
        <w:tabs>
          <w:tab w:val="left" w:pos="709"/>
        </w:tabs>
        <w:outlineLvl w:val="0"/>
        <w:rPr>
          <w:rFonts w:cs="Arial"/>
          <w:iCs/>
        </w:rPr>
      </w:pPr>
      <w:r w:rsidRPr="00ED0626">
        <w:rPr>
          <w:rFonts w:cs="Arial"/>
          <w:iCs/>
        </w:rPr>
        <w:t>The purpose of the report is to provide an opportunity for Scrutiny Committee to consider the draft South Ribble Community Wealth Building Action Plan prior to the Action Plan going before Cabinet in November 2020.</w:t>
      </w:r>
    </w:p>
    <w:p w14:paraId="5B8EF7FC" w14:textId="77777777" w:rsidR="0056331C" w:rsidRPr="00C278CB" w:rsidRDefault="00CD14E1" w:rsidP="0056331C">
      <w:pPr>
        <w:tabs>
          <w:tab w:val="left" w:pos="567"/>
        </w:tabs>
        <w:ind w:left="567" w:hanging="567"/>
        <w:rPr>
          <w:rFonts w:cs="Arial"/>
          <w:szCs w:val="22"/>
        </w:rPr>
      </w:pPr>
    </w:p>
    <w:p w14:paraId="5B8EF7FD" w14:textId="77777777" w:rsidR="0056331C" w:rsidRPr="00C278CB" w:rsidRDefault="00070483" w:rsidP="0056331C">
      <w:pPr>
        <w:keepNext/>
        <w:tabs>
          <w:tab w:val="left" w:pos="567"/>
        </w:tabs>
        <w:outlineLvl w:val="0"/>
        <w:rPr>
          <w:rFonts w:cs="Arial"/>
          <w:b/>
          <w:szCs w:val="22"/>
        </w:rPr>
      </w:pPr>
      <w:r w:rsidRPr="00C278CB">
        <w:rPr>
          <w:rFonts w:cs="Arial"/>
          <w:b/>
          <w:szCs w:val="22"/>
        </w:rPr>
        <w:t>RECOMMENDATIONS</w:t>
      </w:r>
    </w:p>
    <w:p w14:paraId="5B8EF7FE" w14:textId="77777777" w:rsidR="0056331C" w:rsidRPr="00C278CB" w:rsidRDefault="00CD14E1" w:rsidP="0056331C">
      <w:pPr>
        <w:keepNext/>
        <w:tabs>
          <w:tab w:val="left" w:pos="567"/>
        </w:tabs>
        <w:ind w:left="567"/>
        <w:outlineLvl w:val="0"/>
        <w:rPr>
          <w:rFonts w:cs="Arial"/>
          <w:b/>
          <w:szCs w:val="22"/>
        </w:rPr>
      </w:pPr>
    </w:p>
    <w:p w14:paraId="5B8EF7FF" w14:textId="77777777" w:rsidR="0056331C" w:rsidRPr="008B5E57" w:rsidRDefault="00070483" w:rsidP="0056331C">
      <w:pPr>
        <w:pStyle w:val="ListParagraph"/>
        <w:keepNext/>
        <w:numPr>
          <w:ilvl w:val="0"/>
          <w:numId w:val="17"/>
        </w:numPr>
        <w:tabs>
          <w:tab w:val="left" w:pos="709"/>
        </w:tabs>
        <w:outlineLvl w:val="0"/>
        <w:rPr>
          <w:rFonts w:cs="Arial"/>
          <w:b/>
          <w:iCs/>
        </w:rPr>
      </w:pPr>
      <w:r w:rsidRPr="00ED0626">
        <w:rPr>
          <w:rFonts w:cs="Arial"/>
          <w:iCs/>
        </w:rPr>
        <w:t>It is recommended that Scrutiny Committee consider and provide comment on the draft Community Wealth Building Action Plan</w:t>
      </w:r>
    </w:p>
    <w:p w14:paraId="5B8EF800" w14:textId="77777777" w:rsidR="0056331C" w:rsidRPr="00C278CB" w:rsidRDefault="00CD14E1" w:rsidP="0056331C">
      <w:pPr>
        <w:tabs>
          <w:tab w:val="left" w:pos="567"/>
        </w:tabs>
        <w:rPr>
          <w:szCs w:val="22"/>
        </w:rPr>
      </w:pPr>
    </w:p>
    <w:p w14:paraId="5B8EF801" w14:textId="77777777" w:rsidR="0056331C" w:rsidRPr="00C278CB" w:rsidRDefault="00070483" w:rsidP="0056331C">
      <w:pPr>
        <w:keepNext/>
        <w:tabs>
          <w:tab w:val="left" w:pos="567"/>
        </w:tabs>
        <w:outlineLvl w:val="0"/>
        <w:rPr>
          <w:b/>
          <w:szCs w:val="22"/>
        </w:rPr>
      </w:pPr>
      <w:r w:rsidRPr="00C278CB">
        <w:rPr>
          <w:b/>
          <w:szCs w:val="22"/>
        </w:rPr>
        <w:t xml:space="preserve">CORPORATE </w:t>
      </w:r>
      <w:r>
        <w:rPr>
          <w:b/>
          <w:szCs w:val="22"/>
        </w:rPr>
        <w:t>PRIORITIES</w:t>
      </w:r>
    </w:p>
    <w:p w14:paraId="5B8EF802" w14:textId="77777777" w:rsidR="0056331C" w:rsidRPr="00C278CB" w:rsidRDefault="00CD14E1" w:rsidP="0056331C">
      <w:pPr>
        <w:keepNext/>
        <w:tabs>
          <w:tab w:val="left" w:pos="567"/>
        </w:tabs>
        <w:ind w:left="567" w:hanging="567"/>
        <w:outlineLvl w:val="0"/>
        <w:rPr>
          <w:b/>
          <w:szCs w:val="22"/>
        </w:rPr>
      </w:pPr>
    </w:p>
    <w:p w14:paraId="5B8EF803" w14:textId="77777777" w:rsidR="0056331C" w:rsidRPr="00C278CB" w:rsidRDefault="00070483" w:rsidP="0056331C">
      <w:pPr>
        <w:pStyle w:val="ListParagraph"/>
        <w:keepNext/>
        <w:numPr>
          <w:ilvl w:val="0"/>
          <w:numId w:val="17"/>
        </w:numPr>
        <w:tabs>
          <w:tab w:val="left" w:pos="567"/>
        </w:tabs>
        <w:outlineLvl w:val="0"/>
        <w:rPr>
          <w:i/>
        </w:rPr>
      </w:pPr>
      <w:r w:rsidRPr="00C278CB">
        <w:t xml:space="preserve"> The report relates to the following corporate priorities:</w:t>
      </w:r>
      <w:r w:rsidRPr="00C278CB">
        <w:rPr>
          <w:b/>
        </w:rPr>
        <w:t xml:space="preserve"> </w:t>
      </w:r>
    </w:p>
    <w:p w14:paraId="5B8EF804" w14:textId="77777777" w:rsidR="0056331C" w:rsidRPr="00C278CB" w:rsidRDefault="00CD14E1" w:rsidP="0056331C">
      <w:pPr>
        <w:keepNext/>
        <w:outlineLvl w:val="0"/>
        <w:rPr>
          <w:b/>
          <w:szCs w:val="22"/>
        </w:rPr>
      </w:pPr>
    </w:p>
    <w:tbl>
      <w:tblPr>
        <w:tblW w:w="640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7"/>
        <w:gridCol w:w="850"/>
      </w:tblGrid>
      <w:tr w:rsidR="00F16C9D" w14:paraId="5B8EF808" w14:textId="77777777" w:rsidTr="003013A3">
        <w:tc>
          <w:tcPr>
            <w:tcW w:w="5557" w:type="dxa"/>
            <w:shd w:val="clear" w:color="auto" w:fill="auto"/>
          </w:tcPr>
          <w:p w14:paraId="5B8EF805" w14:textId="77777777" w:rsidR="0056331C" w:rsidRPr="00C278CB" w:rsidRDefault="00070483" w:rsidP="003013A3">
            <w:pPr>
              <w:rPr>
                <w:szCs w:val="22"/>
              </w:rPr>
            </w:pPr>
            <w:r>
              <w:rPr>
                <w:szCs w:val="22"/>
              </w:rPr>
              <w:t>An exemplary Council</w:t>
            </w:r>
          </w:p>
          <w:p w14:paraId="5B8EF806" w14:textId="77777777" w:rsidR="0056331C" w:rsidRPr="00C278CB" w:rsidRDefault="00CD14E1" w:rsidP="003013A3">
            <w:pPr>
              <w:rPr>
                <w:szCs w:val="22"/>
              </w:rPr>
            </w:pPr>
          </w:p>
        </w:tc>
        <w:tc>
          <w:tcPr>
            <w:tcW w:w="850" w:type="dxa"/>
            <w:shd w:val="clear" w:color="auto" w:fill="auto"/>
          </w:tcPr>
          <w:p w14:paraId="5B8EF807" w14:textId="77777777" w:rsidR="0056331C" w:rsidRPr="00614078" w:rsidRDefault="00070483" w:rsidP="003013A3">
            <w:pPr>
              <w:rPr>
                <w:szCs w:val="22"/>
              </w:rPr>
            </w:pPr>
            <w:r w:rsidRPr="00614078">
              <w:rPr>
                <w:rFonts w:ascii="Wingdings" w:hAnsi="Wingdings"/>
                <w:szCs w:val="22"/>
              </w:rPr>
              <w:sym w:font="Wingdings" w:char="F0FC"/>
            </w:r>
          </w:p>
        </w:tc>
      </w:tr>
      <w:tr w:rsidR="00F16C9D" w14:paraId="5B8EF80C" w14:textId="77777777" w:rsidTr="003013A3">
        <w:tc>
          <w:tcPr>
            <w:tcW w:w="5557" w:type="dxa"/>
            <w:shd w:val="clear" w:color="auto" w:fill="auto"/>
          </w:tcPr>
          <w:p w14:paraId="5B8EF809" w14:textId="77777777" w:rsidR="0056331C" w:rsidRPr="00C278CB" w:rsidRDefault="00070483" w:rsidP="003013A3">
            <w:pPr>
              <w:rPr>
                <w:szCs w:val="22"/>
              </w:rPr>
            </w:pPr>
            <w:r>
              <w:rPr>
                <w:szCs w:val="22"/>
              </w:rPr>
              <w:t>Thriving communities</w:t>
            </w:r>
          </w:p>
          <w:p w14:paraId="5B8EF80A" w14:textId="77777777" w:rsidR="0056331C" w:rsidRPr="00C278CB" w:rsidRDefault="00CD14E1" w:rsidP="003013A3">
            <w:pPr>
              <w:rPr>
                <w:szCs w:val="22"/>
              </w:rPr>
            </w:pPr>
          </w:p>
        </w:tc>
        <w:tc>
          <w:tcPr>
            <w:tcW w:w="850" w:type="dxa"/>
            <w:shd w:val="clear" w:color="auto" w:fill="auto"/>
          </w:tcPr>
          <w:p w14:paraId="5B8EF80B" w14:textId="77777777" w:rsidR="0056331C" w:rsidRPr="00614078" w:rsidRDefault="00070483" w:rsidP="003013A3">
            <w:pPr>
              <w:rPr>
                <w:szCs w:val="22"/>
              </w:rPr>
            </w:pPr>
            <w:r w:rsidRPr="00614078">
              <w:rPr>
                <w:rFonts w:ascii="Wingdings" w:hAnsi="Wingdings"/>
                <w:szCs w:val="22"/>
              </w:rPr>
              <w:sym w:font="Wingdings" w:char="F0FC"/>
            </w:r>
          </w:p>
        </w:tc>
      </w:tr>
      <w:tr w:rsidR="00F16C9D" w14:paraId="5B8EF810" w14:textId="77777777" w:rsidTr="003013A3">
        <w:tc>
          <w:tcPr>
            <w:tcW w:w="5557" w:type="dxa"/>
            <w:shd w:val="clear" w:color="auto" w:fill="auto"/>
          </w:tcPr>
          <w:p w14:paraId="5B8EF80D" w14:textId="77777777" w:rsidR="0056331C" w:rsidRPr="00C278CB" w:rsidRDefault="00070483" w:rsidP="003013A3">
            <w:pPr>
              <w:rPr>
                <w:szCs w:val="22"/>
              </w:rPr>
            </w:pPr>
            <w:r>
              <w:rPr>
                <w:szCs w:val="22"/>
              </w:rPr>
              <w:t>A fair local economy that works for everyone</w:t>
            </w:r>
          </w:p>
          <w:p w14:paraId="5B8EF80E" w14:textId="77777777" w:rsidR="0056331C" w:rsidRPr="00C278CB" w:rsidRDefault="00CD14E1" w:rsidP="003013A3">
            <w:pPr>
              <w:rPr>
                <w:szCs w:val="22"/>
              </w:rPr>
            </w:pPr>
          </w:p>
        </w:tc>
        <w:tc>
          <w:tcPr>
            <w:tcW w:w="850" w:type="dxa"/>
            <w:shd w:val="clear" w:color="auto" w:fill="auto"/>
          </w:tcPr>
          <w:p w14:paraId="5B8EF80F" w14:textId="77777777" w:rsidR="0056331C" w:rsidRPr="00614078" w:rsidRDefault="00070483" w:rsidP="003013A3">
            <w:pPr>
              <w:rPr>
                <w:szCs w:val="22"/>
              </w:rPr>
            </w:pPr>
            <w:r w:rsidRPr="00614078">
              <w:rPr>
                <w:rFonts w:ascii="Wingdings" w:hAnsi="Wingdings"/>
                <w:szCs w:val="22"/>
              </w:rPr>
              <w:sym w:font="Wingdings" w:char="F0FC"/>
            </w:r>
          </w:p>
        </w:tc>
      </w:tr>
      <w:tr w:rsidR="00F16C9D" w14:paraId="5B8EF813" w14:textId="77777777" w:rsidTr="003013A3">
        <w:tc>
          <w:tcPr>
            <w:tcW w:w="5557" w:type="dxa"/>
            <w:shd w:val="clear" w:color="auto" w:fill="auto"/>
          </w:tcPr>
          <w:p w14:paraId="5B8EF811" w14:textId="77777777" w:rsidR="0056331C" w:rsidRDefault="00070483" w:rsidP="003013A3">
            <w:pPr>
              <w:spacing w:after="240"/>
              <w:rPr>
                <w:szCs w:val="22"/>
              </w:rPr>
            </w:pPr>
            <w:r>
              <w:rPr>
                <w:szCs w:val="22"/>
              </w:rPr>
              <w:t>Good homes, green spaces, healthy places</w:t>
            </w:r>
          </w:p>
        </w:tc>
        <w:tc>
          <w:tcPr>
            <w:tcW w:w="850" w:type="dxa"/>
            <w:shd w:val="clear" w:color="auto" w:fill="auto"/>
          </w:tcPr>
          <w:p w14:paraId="5B8EF812" w14:textId="77777777" w:rsidR="0056331C" w:rsidRPr="00614078" w:rsidRDefault="00070483" w:rsidP="003013A3">
            <w:pPr>
              <w:rPr>
                <w:szCs w:val="22"/>
              </w:rPr>
            </w:pPr>
            <w:r w:rsidRPr="00614078">
              <w:rPr>
                <w:rFonts w:ascii="Wingdings" w:hAnsi="Wingdings"/>
                <w:szCs w:val="22"/>
              </w:rPr>
              <w:sym w:font="Wingdings" w:char="F0FC"/>
            </w:r>
          </w:p>
        </w:tc>
      </w:tr>
    </w:tbl>
    <w:p w14:paraId="5B8EF814" w14:textId="77777777" w:rsidR="0056331C" w:rsidRPr="00C278CB" w:rsidRDefault="00CD14E1" w:rsidP="0056331C"/>
    <w:p w14:paraId="5B8EF815" w14:textId="77777777" w:rsidR="0056331C" w:rsidRPr="00C278CB" w:rsidRDefault="00CD14E1" w:rsidP="0056331C">
      <w:pPr>
        <w:rPr>
          <w:szCs w:val="22"/>
        </w:rPr>
      </w:pPr>
    </w:p>
    <w:p w14:paraId="5B8EF816" w14:textId="77777777" w:rsidR="0056331C" w:rsidRPr="00C278CB" w:rsidRDefault="00070483" w:rsidP="0056331C">
      <w:pPr>
        <w:tabs>
          <w:tab w:val="left" w:pos="567"/>
        </w:tabs>
        <w:ind w:left="567" w:hanging="567"/>
        <w:rPr>
          <w:b/>
          <w:szCs w:val="22"/>
        </w:rPr>
      </w:pPr>
      <w:r w:rsidRPr="00C278CB">
        <w:rPr>
          <w:b/>
          <w:szCs w:val="22"/>
        </w:rPr>
        <w:t>BACKGROUND TO THE REPORT</w:t>
      </w:r>
    </w:p>
    <w:p w14:paraId="5B8EF817" w14:textId="77777777" w:rsidR="0056331C" w:rsidRPr="00C278CB" w:rsidRDefault="00CD14E1" w:rsidP="0056331C">
      <w:pPr>
        <w:tabs>
          <w:tab w:val="left" w:pos="567"/>
        </w:tabs>
        <w:ind w:left="567" w:hanging="567"/>
        <w:rPr>
          <w:b/>
          <w:szCs w:val="22"/>
        </w:rPr>
      </w:pPr>
    </w:p>
    <w:p w14:paraId="5B8EF818" w14:textId="77777777" w:rsidR="0056331C" w:rsidRPr="00365774" w:rsidRDefault="00070483" w:rsidP="0056331C">
      <w:pPr>
        <w:pStyle w:val="ListParagraph"/>
        <w:numPr>
          <w:ilvl w:val="0"/>
          <w:numId w:val="17"/>
        </w:numPr>
        <w:tabs>
          <w:tab w:val="left" w:pos="709"/>
        </w:tabs>
        <w:rPr>
          <w:iCs/>
        </w:rPr>
      </w:pPr>
      <w:r w:rsidRPr="00365774">
        <w:rPr>
          <w:iCs/>
        </w:rPr>
        <w:t>The Council has an ambition to change the way in which it undertakes Economic Development. We want to make our approach more focused upon cooperation between partners and citizens and with a greater emphasis upon delivering maximum benefit for the South Ribble economy and our residents in economic, social and environmental terms.</w:t>
      </w:r>
      <w:r>
        <w:rPr>
          <w:iCs/>
        </w:rPr>
        <w:t xml:space="preserve"> </w:t>
      </w:r>
      <w:proofErr w:type="gramStart"/>
      <w:r>
        <w:rPr>
          <w:iCs/>
        </w:rPr>
        <w:t>With this in mind a</w:t>
      </w:r>
      <w:proofErr w:type="gramEnd"/>
      <w:r>
        <w:rPr>
          <w:iCs/>
        </w:rPr>
        <w:t xml:space="preserve"> commission to explore Community Wealth Building has recently been instructed with Matthew Baqueriza-Jackson an independent policy advisor who specialises in this area of work. The commission is now at an advanced staged where a draft action has been prepared</w:t>
      </w:r>
    </w:p>
    <w:p w14:paraId="5B8EF819" w14:textId="77777777" w:rsidR="0056331C" w:rsidRPr="00C278CB" w:rsidRDefault="00CD14E1" w:rsidP="0056331C">
      <w:pPr>
        <w:tabs>
          <w:tab w:val="left" w:pos="567"/>
        </w:tabs>
        <w:ind w:left="567" w:hanging="567"/>
        <w:rPr>
          <w:i/>
          <w:szCs w:val="22"/>
        </w:rPr>
      </w:pPr>
    </w:p>
    <w:p w14:paraId="5B8EF81A" w14:textId="77777777" w:rsidR="0056331C" w:rsidRPr="00C278CB" w:rsidRDefault="00070483" w:rsidP="0056331C">
      <w:pPr>
        <w:tabs>
          <w:tab w:val="left" w:pos="567"/>
        </w:tabs>
        <w:ind w:left="567" w:hanging="567"/>
        <w:rPr>
          <w:b/>
          <w:szCs w:val="22"/>
        </w:rPr>
      </w:pPr>
      <w:r w:rsidRPr="00C278CB">
        <w:rPr>
          <w:b/>
          <w:szCs w:val="22"/>
        </w:rPr>
        <w:t>PROPOSALS (e.g. RATIONALE, DETAIL, FINANCIAL, PROCUREMENT)</w:t>
      </w:r>
    </w:p>
    <w:p w14:paraId="5B8EF81B" w14:textId="77777777" w:rsidR="0056331C" w:rsidRPr="00C278CB" w:rsidRDefault="00CD14E1" w:rsidP="0056331C">
      <w:pPr>
        <w:tabs>
          <w:tab w:val="left" w:pos="567"/>
        </w:tabs>
        <w:ind w:left="567" w:hanging="567"/>
        <w:rPr>
          <w:b/>
          <w:szCs w:val="22"/>
        </w:rPr>
      </w:pPr>
    </w:p>
    <w:p w14:paraId="5B8EF81C" w14:textId="77777777" w:rsidR="0056331C" w:rsidRPr="00813F76" w:rsidRDefault="00070483" w:rsidP="0056331C">
      <w:pPr>
        <w:pStyle w:val="ListParagraph"/>
        <w:numPr>
          <w:ilvl w:val="0"/>
          <w:numId w:val="17"/>
        </w:numPr>
        <w:tabs>
          <w:tab w:val="left" w:pos="709"/>
        </w:tabs>
        <w:rPr>
          <w:iCs/>
        </w:rPr>
      </w:pPr>
      <w:r w:rsidRPr="00813F76">
        <w:rPr>
          <w:iCs/>
        </w:rPr>
        <w:t>As evidenced in the new Corporate Plan and Community Strategy, the Council has an ambition and vision for Economic Development activity to be undertaken in a cooperative way involving a range of public, commercial and social sector partners and residents of the Borough. It also has the ambition that all activities undertaken by these partners should bring maximum local economic, social, democratic, cultural and environmental benefit for South Ribble and its residents.</w:t>
      </w:r>
    </w:p>
    <w:p w14:paraId="5B8EF81D" w14:textId="77777777" w:rsidR="0056331C" w:rsidRPr="00813F76" w:rsidRDefault="00CD14E1" w:rsidP="0056331C">
      <w:pPr>
        <w:pStyle w:val="ListParagraph"/>
        <w:tabs>
          <w:tab w:val="left" w:pos="709"/>
        </w:tabs>
        <w:rPr>
          <w:iCs/>
        </w:rPr>
      </w:pPr>
    </w:p>
    <w:p w14:paraId="5B8EF81E" w14:textId="77777777" w:rsidR="0056331C" w:rsidRDefault="00070483" w:rsidP="0056331C">
      <w:pPr>
        <w:pStyle w:val="ListParagraph"/>
        <w:numPr>
          <w:ilvl w:val="0"/>
          <w:numId w:val="17"/>
        </w:numPr>
        <w:tabs>
          <w:tab w:val="left" w:pos="709"/>
        </w:tabs>
        <w:rPr>
          <w:iCs/>
        </w:rPr>
      </w:pPr>
      <w:r w:rsidRPr="00813F76">
        <w:rPr>
          <w:iCs/>
        </w:rPr>
        <w:t xml:space="preserve">The Community Wealth Building Action Plan, which is framed by the emerging new Corporate Plan and the existing Community Strategy, together with learning from elsewhere, therefore sets out South </w:t>
      </w:r>
      <w:proofErr w:type="spellStart"/>
      <w:r w:rsidRPr="00813F76">
        <w:rPr>
          <w:iCs/>
        </w:rPr>
        <w:t>Ribble’s</w:t>
      </w:r>
      <w:proofErr w:type="spellEnd"/>
      <w:r w:rsidRPr="00813F76">
        <w:rPr>
          <w:iCs/>
        </w:rPr>
        <w:t xml:space="preserve"> approach over the next five years to further shifting our approach from one of ‘Traditional’ Economic Development to one of Community Wealth Building.</w:t>
      </w:r>
      <w:r>
        <w:rPr>
          <w:iCs/>
        </w:rPr>
        <w:t xml:space="preserve"> Community wealth building is based on 4 principles as follows:</w:t>
      </w:r>
    </w:p>
    <w:p w14:paraId="5B8EF81F" w14:textId="77777777" w:rsidR="0056331C" w:rsidRPr="004B4BD7" w:rsidRDefault="00CD14E1" w:rsidP="0056331C">
      <w:pPr>
        <w:pStyle w:val="ListParagraph"/>
        <w:rPr>
          <w:iCs/>
        </w:rPr>
      </w:pPr>
    </w:p>
    <w:p w14:paraId="5B8EF820" w14:textId="77777777" w:rsidR="0056331C" w:rsidRPr="004B4BD7" w:rsidRDefault="00070483" w:rsidP="0056331C">
      <w:pPr>
        <w:pStyle w:val="ListParagraph"/>
        <w:numPr>
          <w:ilvl w:val="0"/>
          <w:numId w:val="21"/>
        </w:numPr>
        <w:tabs>
          <w:tab w:val="left" w:pos="709"/>
        </w:tabs>
        <w:rPr>
          <w:iCs/>
        </w:rPr>
      </w:pPr>
      <w:r w:rsidRPr="00105948">
        <w:rPr>
          <w:b/>
          <w:bCs/>
          <w:iCs/>
        </w:rPr>
        <w:t>Principle 1: ‘Triple Bottom Line’ Outcomes</w:t>
      </w:r>
      <w:r>
        <w:rPr>
          <w:iCs/>
        </w:rPr>
        <w:t xml:space="preserve"> - </w:t>
      </w:r>
      <w:r w:rsidRPr="00B11A8D">
        <w:rPr>
          <w:iCs/>
        </w:rPr>
        <w:t>success is the realisation of a range of social, environmental, health and well-being, cultural, and community outcomes</w:t>
      </w:r>
    </w:p>
    <w:p w14:paraId="5B8EF821" w14:textId="77777777" w:rsidR="0056331C" w:rsidRPr="004B4BD7" w:rsidRDefault="00070483" w:rsidP="0056331C">
      <w:pPr>
        <w:pStyle w:val="ListParagraph"/>
        <w:numPr>
          <w:ilvl w:val="0"/>
          <w:numId w:val="21"/>
        </w:numPr>
        <w:tabs>
          <w:tab w:val="left" w:pos="709"/>
        </w:tabs>
        <w:rPr>
          <w:iCs/>
        </w:rPr>
      </w:pPr>
      <w:r w:rsidRPr="00105948">
        <w:rPr>
          <w:b/>
          <w:bCs/>
          <w:iCs/>
        </w:rPr>
        <w:t>Principle 2: Cooperation</w:t>
      </w:r>
      <w:r>
        <w:rPr>
          <w:iCs/>
        </w:rPr>
        <w:t xml:space="preserve"> - </w:t>
      </w:r>
      <w:r w:rsidRPr="00B11A8D">
        <w:rPr>
          <w:iCs/>
        </w:rPr>
        <w:t>organisations across the public, commercial and social sectors working together with residents to change the economic destiny of a place</w:t>
      </w:r>
    </w:p>
    <w:p w14:paraId="5B8EF822" w14:textId="77777777" w:rsidR="0056331C" w:rsidRPr="004B4BD7" w:rsidRDefault="00070483" w:rsidP="0056331C">
      <w:pPr>
        <w:pStyle w:val="ListParagraph"/>
        <w:numPr>
          <w:ilvl w:val="0"/>
          <w:numId w:val="21"/>
        </w:numPr>
        <w:tabs>
          <w:tab w:val="left" w:pos="709"/>
        </w:tabs>
        <w:rPr>
          <w:iCs/>
        </w:rPr>
      </w:pPr>
      <w:r w:rsidRPr="00105948">
        <w:rPr>
          <w:b/>
          <w:bCs/>
          <w:iCs/>
        </w:rPr>
        <w:t>Principle 3: Localisation</w:t>
      </w:r>
      <w:r>
        <w:rPr>
          <w:iCs/>
        </w:rPr>
        <w:t xml:space="preserve"> - </w:t>
      </w:r>
      <w:r w:rsidRPr="00B11A8D">
        <w:rPr>
          <w:iCs/>
        </w:rPr>
        <w:t>harness wealth for the benefit of a local economy</w:t>
      </w:r>
    </w:p>
    <w:p w14:paraId="5B8EF823" w14:textId="77777777" w:rsidR="0056331C" w:rsidRPr="004B4BD7" w:rsidRDefault="00070483" w:rsidP="0056331C">
      <w:pPr>
        <w:pStyle w:val="ListParagraph"/>
        <w:numPr>
          <w:ilvl w:val="0"/>
          <w:numId w:val="21"/>
        </w:numPr>
        <w:tabs>
          <w:tab w:val="left" w:pos="709"/>
        </w:tabs>
        <w:rPr>
          <w:iCs/>
        </w:rPr>
      </w:pPr>
      <w:r w:rsidRPr="00105948">
        <w:rPr>
          <w:b/>
          <w:bCs/>
          <w:iCs/>
        </w:rPr>
        <w:t>Principle 4: Anchor Institutions</w:t>
      </w:r>
      <w:r>
        <w:rPr>
          <w:iCs/>
        </w:rPr>
        <w:t xml:space="preserve"> - are</w:t>
      </w:r>
      <w:r w:rsidRPr="00B11A8D">
        <w:rPr>
          <w:iCs/>
        </w:rPr>
        <w:t xml:space="preserve"> based in a place and shifting their behaviour so that greater benefit is realised. Anchor Institutions are big, often public sector Institutions (but not always) which have a significant stake in place because they spend lots of money buying goods and services, they employ lots of people, they own lots of land and assets, they often have a democratic mandate, and they are unlikely to go anywhere;</w:t>
      </w:r>
    </w:p>
    <w:p w14:paraId="5B8EF824" w14:textId="77777777" w:rsidR="0056331C" w:rsidRPr="006755F6" w:rsidRDefault="00CD14E1" w:rsidP="0056331C">
      <w:pPr>
        <w:pStyle w:val="ListParagraph"/>
        <w:rPr>
          <w:iCs/>
        </w:rPr>
      </w:pPr>
    </w:p>
    <w:p w14:paraId="5B8EF825" w14:textId="77777777" w:rsidR="0056331C" w:rsidRPr="00966238" w:rsidRDefault="00070483" w:rsidP="0056331C">
      <w:pPr>
        <w:pStyle w:val="ListParagraph"/>
        <w:numPr>
          <w:ilvl w:val="0"/>
          <w:numId w:val="17"/>
        </w:numPr>
        <w:tabs>
          <w:tab w:val="left" w:pos="709"/>
        </w:tabs>
        <w:rPr>
          <w:iCs/>
        </w:rPr>
      </w:pPr>
      <w:r>
        <w:rPr>
          <w:iCs/>
        </w:rPr>
        <w:t xml:space="preserve">The Action Plan has been developed through </w:t>
      </w:r>
      <w:proofErr w:type="gramStart"/>
      <w:r>
        <w:rPr>
          <w:iCs/>
        </w:rPr>
        <w:t>a number of</w:t>
      </w:r>
      <w:proofErr w:type="gramEnd"/>
      <w:r>
        <w:rPr>
          <w:iCs/>
        </w:rPr>
        <w:t xml:space="preserve"> workshops with key Council Officers and Members of the Cabinet together with external engagement via the South Ribble Partnership and engagement with businesses. This is crucial to how the action plan moves forward as whilst the Council is an important player its success is reliant on other key stakeholders and businesses embracing the action plan.</w:t>
      </w:r>
    </w:p>
    <w:p w14:paraId="5B8EF826" w14:textId="77777777" w:rsidR="0056331C" w:rsidRPr="006755F6" w:rsidRDefault="00CD14E1" w:rsidP="0056331C">
      <w:pPr>
        <w:pStyle w:val="ListParagraph"/>
        <w:rPr>
          <w:iCs/>
        </w:rPr>
      </w:pPr>
    </w:p>
    <w:p w14:paraId="5B8EF827" w14:textId="77777777" w:rsidR="0056331C" w:rsidRDefault="00070483" w:rsidP="0056331C">
      <w:pPr>
        <w:pStyle w:val="ListParagraph"/>
        <w:numPr>
          <w:ilvl w:val="0"/>
          <w:numId w:val="17"/>
        </w:numPr>
        <w:tabs>
          <w:tab w:val="left" w:pos="709"/>
        </w:tabs>
        <w:rPr>
          <w:iCs/>
        </w:rPr>
      </w:pPr>
      <w:r>
        <w:rPr>
          <w:iCs/>
        </w:rPr>
        <w:t>The action plan is based on the five pillars of community wealth building and these can be summarised as follows:</w:t>
      </w:r>
    </w:p>
    <w:p w14:paraId="5B8EF828" w14:textId="77777777" w:rsidR="0056331C" w:rsidRPr="00FB21C5" w:rsidRDefault="00CD14E1" w:rsidP="0056331C">
      <w:pPr>
        <w:pStyle w:val="ListParagraph"/>
        <w:rPr>
          <w:iCs/>
        </w:rPr>
      </w:pPr>
    </w:p>
    <w:p w14:paraId="5B8EF829" w14:textId="77777777" w:rsidR="0056331C" w:rsidRPr="00FB21C5" w:rsidRDefault="00070483" w:rsidP="0056331C">
      <w:pPr>
        <w:pStyle w:val="ListParagraph"/>
        <w:numPr>
          <w:ilvl w:val="0"/>
          <w:numId w:val="19"/>
        </w:numPr>
        <w:tabs>
          <w:tab w:val="left" w:pos="709"/>
        </w:tabs>
        <w:rPr>
          <w:iCs/>
        </w:rPr>
      </w:pPr>
      <w:r w:rsidRPr="00105948">
        <w:rPr>
          <w:b/>
          <w:bCs/>
          <w:iCs/>
        </w:rPr>
        <w:t>Pillar 1: Progressive Procurement</w:t>
      </w:r>
      <w:r>
        <w:rPr>
          <w:iCs/>
        </w:rPr>
        <w:t xml:space="preserve"> - </w:t>
      </w:r>
      <w:r w:rsidRPr="00105948">
        <w:rPr>
          <w:iCs/>
        </w:rPr>
        <w:t xml:space="preserve">the approach of local authorities and other Anchor Institutions to buying goods and services is done in a way which enables local organisations the opportunity to compete and bid, and in a </w:t>
      </w:r>
      <w:proofErr w:type="gramStart"/>
      <w:r w:rsidRPr="00105948">
        <w:rPr>
          <w:iCs/>
        </w:rPr>
        <w:t>way</w:t>
      </w:r>
      <w:proofErr w:type="gramEnd"/>
      <w:r w:rsidRPr="00105948">
        <w:rPr>
          <w:iCs/>
        </w:rPr>
        <w:t xml:space="preserve"> which brings wider social and environmental benefits</w:t>
      </w:r>
    </w:p>
    <w:p w14:paraId="5B8EF82A" w14:textId="77777777" w:rsidR="0056331C" w:rsidRPr="00FB21C5" w:rsidRDefault="00070483" w:rsidP="0056331C">
      <w:pPr>
        <w:pStyle w:val="ListParagraph"/>
        <w:numPr>
          <w:ilvl w:val="0"/>
          <w:numId w:val="19"/>
        </w:numPr>
        <w:tabs>
          <w:tab w:val="left" w:pos="709"/>
        </w:tabs>
        <w:rPr>
          <w:iCs/>
        </w:rPr>
      </w:pPr>
      <w:r w:rsidRPr="00105948">
        <w:rPr>
          <w:b/>
          <w:bCs/>
          <w:iCs/>
        </w:rPr>
        <w:t>Pillar 2: Advancing fairer employment and just labour markets</w:t>
      </w:r>
      <w:r>
        <w:rPr>
          <w:iCs/>
        </w:rPr>
        <w:t xml:space="preserve"> - </w:t>
      </w:r>
      <w:r w:rsidRPr="00105948">
        <w:rPr>
          <w:iCs/>
        </w:rPr>
        <w:t>the approach of local authorities, Anchor Institutions and wider business to employment and recruitment is undertaken in a fair and equitable way</w:t>
      </w:r>
    </w:p>
    <w:p w14:paraId="5B8EF82B" w14:textId="77777777" w:rsidR="0056331C" w:rsidRPr="00FB21C5" w:rsidRDefault="00070483" w:rsidP="0056331C">
      <w:pPr>
        <w:pStyle w:val="ListParagraph"/>
        <w:numPr>
          <w:ilvl w:val="0"/>
          <w:numId w:val="19"/>
        </w:numPr>
        <w:tabs>
          <w:tab w:val="left" w:pos="709"/>
        </w:tabs>
        <w:rPr>
          <w:iCs/>
        </w:rPr>
      </w:pPr>
      <w:r w:rsidRPr="00105948">
        <w:rPr>
          <w:b/>
          <w:bCs/>
          <w:iCs/>
        </w:rPr>
        <w:t>Pillar 3: Plural ownership of the economy</w:t>
      </w:r>
      <w:r>
        <w:rPr>
          <w:iCs/>
        </w:rPr>
        <w:t xml:space="preserve"> - </w:t>
      </w:r>
      <w:r w:rsidRPr="00105948">
        <w:rPr>
          <w:iCs/>
        </w:rPr>
        <w:t>more democratic forms of businesses such as Worker Owned Cooperatives, Social Enterprise, and Community Interest Companies are provided with the conditions in which to flourish</w:t>
      </w:r>
    </w:p>
    <w:p w14:paraId="5B8EF82C" w14:textId="77777777" w:rsidR="0056331C" w:rsidRPr="00FB21C5" w:rsidRDefault="00070483" w:rsidP="0056331C">
      <w:pPr>
        <w:pStyle w:val="ListParagraph"/>
        <w:numPr>
          <w:ilvl w:val="0"/>
          <w:numId w:val="19"/>
        </w:numPr>
        <w:tabs>
          <w:tab w:val="left" w:pos="709"/>
        </w:tabs>
        <w:rPr>
          <w:iCs/>
        </w:rPr>
      </w:pPr>
      <w:r w:rsidRPr="00105948">
        <w:rPr>
          <w:b/>
          <w:bCs/>
          <w:iCs/>
        </w:rPr>
        <w:t>Pillar 4: Socially just use of land</w:t>
      </w:r>
      <w:r>
        <w:rPr>
          <w:iCs/>
        </w:rPr>
        <w:t xml:space="preserve"> - </w:t>
      </w:r>
      <w:r w:rsidRPr="00105948">
        <w:rPr>
          <w:iCs/>
        </w:rPr>
        <w:t>this is about utilising the assets of local authorities and other Anchor Institutions in a more community focused way. This includes ensuring that all planning and development decisions bring community benefits</w:t>
      </w:r>
    </w:p>
    <w:p w14:paraId="5B8EF82D" w14:textId="77777777" w:rsidR="0056331C" w:rsidRDefault="00070483" w:rsidP="0056331C">
      <w:pPr>
        <w:pStyle w:val="ListParagraph"/>
        <w:numPr>
          <w:ilvl w:val="0"/>
          <w:numId w:val="19"/>
        </w:numPr>
        <w:tabs>
          <w:tab w:val="left" w:pos="709"/>
        </w:tabs>
        <w:rPr>
          <w:iCs/>
        </w:rPr>
      </w:pPr>
      <w:r w:rsidRPr="00105948">
        <w:rPr>
          <w:b/>
          <w:bCs/>
          <w:iCs/>
        </w:rPr>
        <w:lastRenderedPageBreak/>
        <w:t>Pillar 5: Making financial power work for local places</w:t>
      </w:r>
      <w:r>
        <w:rPr>
          <w:iCs/>
        </w:rPr>
        <w:t xml:space="preserve"> - </w:t>
      </w:r>
      <w:r w:rsidRPr="00105948">
        <w:rPr>
          <w:iCs/>
        </w:rPr>
        <w:t>utilising existing resources such as pension funds in a more community focused and democratic way</w:t>
      </w:r>
    </w:p>
    <w:p w14:paraId="5B8EF82E" w14:textId="77777777" w:rsidR="0056331C" w:rsidRPr="006755F6" w:rsidRDefault="00CD14E1" w:rsidP="0056331C">
      <w:pPr>
        <w:pStyle w:val="ListParagraph"/>
        <w:rPr>
          <w:iCs/>
        </w:rPr>
      </w:pPr>
    </w:p>
    <w:p w14:paraId="5B8EF82F" w14:textId="77777777" w:rsidR="0056331C" w:rsidRDefault="00070483" w:rsidP="0056331C">
      <w:pPr>
        <w:pStyle w:val="ListParagraph"/>
        <w:numPr>
          <w:ilvl w:val="0"/>
          <w:numId w:val="17"/>
        </w:numPr>
        <w:tabs>
          <w:tab w:val="left" w:pos="709"/>
        </w:tabs>
        <w:rPr>
          <w:iCs/>
        </w:rPr>
      </w:pPr>
      <w:r>
        <w:rPr>
          <w:iCs/>
        </w:rPr>
        <w:t xml:space="preserve">For each of these pillars there are </w:t>
      </w:r>
      <w:proofErr w:type="gramStart"/>
      <w:r>
        <w:rPr>
          <w:iCs/>
        </w:rPr>
        <w:t>a number of</w:t>
      </w:r>
      <w:proofErr w:type="gramEnd"/>
      <w:r>
        <w:rPr>
          <w:iCs/>
        </w:rPr>
        <w:t xml:space="preserve"> actions identified to deliver the pillars and these are outlined in the appendix to this report.</w:t>
      </w:r>
    </w:p>
    <w:p w14:paraId="5B8EF830" w14:textId="77777777" w:rsidR="0056331C" w:rsidRDefault="00CD14E1" w:rsidP="0056331C">
      <w:pPr>
        <w:pStyle w:val="ListParagraph"/>
        <w:tabs>
          <w:tab w:val="left" w:pos="709"/>
        </w:tabs>
        <w:rPr>
          <w:iCs/>
        </w:rPr>
      </w:pPr>
    </w:p>
    <w:p w14:paraId="5B8EF831" w14:textId="77777777" w:rsidR="0056331C" w:rsidRDefault="00070483" w:rsidP="0056331C">
      <w:pPr>
        <w:pStyle w:val="ListParagraph"/>
        <w:numPr>
          <w:ilvl w:val="0"/>
          <w:numId w:val="17"/>
        </w:numPr>
        <w:tabs>
          <w:tab w:val="left" w:pos="709"/>
        </w:tabs>
        <w:rPr>
          <w:iCs/>
        </w:rPr>
      </w:pPr>
      <w:r>
        <w:rPr>
          <w:iCs/>
        </w:rPr>
        <w:t>Finally, the Action concludes making a series of recommendations which can be summarised as follows:</w:t>
      </w:r>
    </w:p>
    <w:p w14:paraId="5B8EF832" w14:textId="77777777" w:rsidR="0056331C" w:rsidRPr="00173E56" w:rsidRDefault="00CD14E1" w:rsidP="0056331C">
      <w:pPr>
        <w:pStyle w:val="ListParagraph"/>
        <w:rPr>
          <w:iCs/>
        </w:rPr>
      </w:pPr>
    </w:p>
    <w:p w14:paraId="5B8EF833" w14:textId="77777777" w:rsidR="0056331C" w:rsidRPr="00173E56" w:rsidRDefault="00070483" w:rsidP="0056331C">
      <w:pPr>
        <w:pStyle w:val="ListParagraph"/>
        <w:numPr>
          <w:ilvl w:val="0"/>
          <w:numId w:val="22"/>
        </w:numPr>
        <w:tabs>
          <w:tab w:val="left" w:pos="709"/>
        </w:tabs>
        <w:rPr>
          <w:iCs/>
        </w:rPr>
      </w:pPr>
      <w:r w:rsidRPr="00173E56">
        <w:rPr>
          <w:b/>
          <w:bCs/>
          <w:iCs/>
        </w:rPr>
        <w:t xml:space="preserve">Recommendation </w:t>
      </w:r>
      <w:proofErr w:type="gramStart"/>
      <w:r w:rsidRPr="00173E56">
        <w:rPr>
          <w:b/>
          <w:bCs/>
          <w:iCs/>
        </w:rPr>
        <w:t xml:space="preserve">1 </w:t>
      </w:r>
      <w:r>
        <w:rPr>
          <w:b/>
          <w:bCs/>
          <w:iCs/>
        </w:rPr>
        <w:t>:</w:t>
      </w:r>
      <w:proofErr w:type="gramEnd"/>
      <w:r>
        <w:rPr>
          <w:b/>
          <w:bCs/>
          <w:iCs/>
        </w:rPr>
        <w:t xml:space="preserve"> </w:t>
      </w:r>
      <w:r w:rsidRPr="00173E56">
        <w:rPr>
          <w:b/>
          <w:bCs/>
          <w:iCs/>
        </w:rPr>
        <w:t xml:space="preserve">Adopt Action Plan </w:t>
      </w:r>
      <w:r w:rsidRPr="00173E56">
        <w:rPr>
          <w:iCs/>
        </w:rPr>
        <w:t xml:space="preserve">– </w:t>
      </w:r>
      <w:r>
        <w:rPr>
          <w:iCs/>
        </w:rPr>
        <w:t>the</w:t>
      </w:r>
      <w:r w:rsidRPr="00173E56">
        <w:rPr>
          <w:iCs/>
        </w:rPr>
        <w:t xml:space="preserve"> Council needs to adopt the South Ribble Community Wealth Building Action Plan at both Member and Senior Officer level. This will enable the actions and associated roles and responsibilities to be embedded into the workloads of relevant Officers and enable budget lines to be set against it.</w:t>
      </w:r>
    </w:p>
    <w:p w14:paraId="5B8EF834" w14:textId="77777777" w:rsidR="0056331C" w:rsidRPr="00173E56" w:rsidRDefault="00070483" w:rsidP="0056331C">
      <w:pPr>
        <w:pStyle w:val="ListParagraph"/>
        <w:numPr>
          <w:ilvl w:val="0"/>
          <w:numId w:val="22"/>
        </w:numPr>
        <w:tabs>
          <w:tab w:val="left" w:pos="709"/>
        </w:tabs>
        <w:rPr>
          <w:iCs/>
        </w:rPr>
      </w:pPr>
      <w:r w:rsidRPr="00173E56">
        <w:rPr>
          <w:b/>
          <w:bCs/>
          <w:iCs/>
        </w:rPr>
        <w:t xml:space="preserve">Recommendation </w:t>
      </w:r>
      <w:proofErr w:type="gramStart"/>
      <w:r w:rsidRPr="00173E56">
        <w:rPr>
          <w:b/>
          <w:bCs/>
          <w:iCs/>
        </w:rPr>
        <w:t xml:space="preserve">2 </w:t>
      </w:r>
      <w:r>
        <w:rPr>
          <w:b/>
          <w:bCs/>
          <w:iCs/>
        </w:rPr>
        <w:t>:</w:t>
      </w:r>
      <w:proofErr w:type="gramEnd"/>
      <w:r>
        <w:rPr>
          <w:b/>
          <w:bCs/>
          <w:iCs/>
        </w:rPr>
        <w:t xml:space="preserve"> </w:t>
      </w:r>
      <w:r w:rsidRPr="00173E56">
        <w:rPr>
          <w:b/>
          <w:bCs/>
          <w:iCs/>
        </w:rPr>
        <w:t xml:space="preserve">Resourcing </w:t>
      </w:r>
      <w:r w:rsidRPr="00173E56">
        <w:rPr>
          <w:iCs/>
        </w:rPr>
        <w:t xml:space="preserve">– </w:t>
      </w:r>
      <w:r>
        <w:rPr>
          <w:iCs/>
        </w:rPr>
        <w:t>the</w:t>
      </w:r>
      <w:r w:rsidRPr="00173E56">
        <w:rPr>
          <w:iCs/>
        </w:rPr>
        <w:t xml:space="preserve"> Council needs to </w:t>
      </w:r>
      <w:r>
        <w:rPr>
          <w:iCs/>
        </w:rPr>
        <w:t>look at resourcing the implementation. The consultant recommends 2 Officer roles one focused on delivery and one on the monitoring of outcomes of the action plan. There may, however, be other ways to resource this which need to be considered too</w:t>
      </w:r>
    </w:p>
    <w:p w14:paraId="5B8EF835" w14:textId="77777777" w:rsidR="0056331C" w:rsidRDefault="00070483" w:rsidP="0056331C">
      <w:pPr>
        <w:pStyle w:val="ListParagraph"/>
        <w:numPr>
          <w:ilvl w:val="0"/>
          <w:numId w:val="22"/>
        </w:numPr>
        <w:tabs>
          <w:tab w:val="left" w:pos="709"/>
        </w:tabs>
        <w:rPr>
          <w:iCs/>
        </w:rPr>
      </w:pPr>
      <w:r w:rsidRPr="00173E56">
        <w:rPr>
          <w:b/>
          <w:bCs/>
          <w:iCs/>
        </w:rPr>
        <w:t xml:space="preserve">Recommendation </w:t>
      </w:r>
      <w:proofErr w:type="gramStart"/>
      <w:r w:rsidRPr="00173E56">
        <w:rPr>
          <w:b/>
          <w:bCs/>
          <w:iCs/>
        </w:rPr>
        <w:t xml:space="preserve">3 </w:t>
      </w:r>
      <w:r>
        <w:rPr>
          <w:b/>
          <w:bCs/>
          <w:iCs/>
        </w:rPr>
        <w:t>:</w:t>
      </w:r>
      <w:proofErr w:type="gramEnd"/>
      <w:r>
        <w:rPr>
          <w:b/>
          <w:bCs/>
          <w:iCs/>
        </w:rPr>
        <w:t xml:space="preserve"> </w:t>
      </w:r>
      <w:r w:rsidRPr="00173E56">
        <w:rPr>
          <w:b/>
          <w:bCs/>
          <w:iCs/>
        </w:rPr>
        <w:t>Promotion and Communication</w:t>
      </w:r>
      <w:r>
        <w:rPr>
          <w:iCs/>
        </w:rPr>
        <w:t xml:space="preserve"> </w:t>
      </w:r>
      <w:r w:rsidRPr="00173E56">
        <w:rPr>
          <w:iCs/>
        </w:rPr>
        <w:t xml:space="preserve">– </w:t>
      </w:r>
      <w:r>
        <w:rPr>
          <w:iCs/>
        </w:rPr>
        <w:t>the</w:t>
      </w:r>
      <w:r w:rsidRPr="00173E56">
        <w:rPr>
          <w:iCs/>
        </w:rPr>
        <w:t xml:space="preserve"> Council needs to communicate and promote the Community Wealth Building Action Plan to both South Ribble based business and residents. The Plan should also be promoted nationally through CLES’ Community Wealth Building Centre of Excellence.</w:t>
      </w:r>
    </w:p>
    <w:p w14:paraId="5B8EF836" w14:textId="77777777" w:rsidR="0056331C" w:rsidRPr="00173E56" w:rsidRDefault="00CD14E1" w:rsidP="0056331C">
      <w:pPr>
        <w:pStyle w:val="ListParagraph"/>
        <w:rPr>
          <w:iCs/>
        </w:rPr>
      </w:pPr>
    </w:p>
    <w:p w14:paraId="5B8EF837" w14:textId="77777777" w:rsidR="0056331C" w:rsidRPr="00E511BE" w:rsidRDefault="00070483" w:rsidP="0056331C">
      <w:pPr>
        <w:pStyle w:val="ListParagraph"/>
        <w:numPr>
          <w:ilvl w:val="0"/>
          <w:numId w:val="17"/>
        </w:numPr>
        <w:tabs>
          <w:tab w:val="left" w:pos="709"/>
        </w:tabs>
        <w:rPr>
          <w:iCs/>
        </w:rPr>
      </w:pPr>
      <w:r>
        <w:rPr>
          <w:iCs/>
        </w:rPr>
        <w:t>Scrutiny Committee are asked to review the Action Plan and provide comments to help shape the final version of the Action Plan to be tabled at Cabinet in November 2020.</w:t>
      </w:r>
    </w:p>
    <w:p w14:paraId="5B8EF838" w14:textId="77777777" w:rsidR="0056331C" w:rsidRPr="00C278CB" w:rsidRDefault="00CD14E1" w:rsidP="0056331C">
      <w:pPr>
        <w:tabs>
          <w:tab w:val="left" w:pos="567"/>
        </w:tabs>
        <w:ind w:left="567" w:hanging="567"/>
        <w:rPr>
          <w:b/>
          <w:szCs w:val="22"/>
        </w:rPr>
      </w:pPr>
    </w:p>
    <w:p w14:paraId="5B8EF839" w14:textId="77777777" w:rsidR="0056331C" w:rsidRPr="00C278CB" w:rsidRDefault="00070483" w:rsidP="0056331C">
      <w:pPr>
        <w:tabs>
          <w:tab w:val="left" w:pos="567"/>
        </w:tabs>
        <w:ind w:left="567" w:hanging="567"/>
        <w:rPr>
          <w:b/>
          <w:szCs w:val="22"/>
        </w:rPr>
      </w:pPr>
      <w:r w:rsidRPr="00C278CB">
        <w:rPr>
          <w:b/>
          <w:szCs w:val="22"/>
        </w:rPr>
        <w:t xml:space="preserve">CONSULTATION CARRIED OUT AND OUTCOME OF CONSULTATION </w:t>
      </w:r>
    </w:p>
    <w:p w14:paraId="5B8EF83A" w14:textId="77777777" w:rsidR="0056331C" w:rsidRPr="001352DE" w:rsidRDefault="00CD14E1" w:rsidP="0056331C">
      <w:pPr>
        <w:tabs>
          <w:tab w:val="left" w:pos="567"/>
        </w:tabs>
        <w:ind w:left="567" w:hanging="567"/>
        <w:rPr>
          <w:b/>
          <w:iCs/>
          <w:szCs w:val="22"/>
        </w:rPr>
      </w:pPr>
    </w:p>
    <w:p w14:paraId="5B8EF83B" w14:textId="77777777" w:rsidR="0056331C" w:rsidRPr="001352DE" w:rsidRDefault="00070483" w:rsidP="0056331C">
      <w:pPr>
        <w:pStyle w:val="ListParagraph"/>
        <w:numPr>
          <w:ilvl w:val="0"/>
          <w:numId w:val="17"/>
        </w:numPr>
        <w:tabs>
          <w:tab w:val="left" w:pos="709"/>
        </w:tabs>
        <w:rPr>
          <w:rFonts w:cs="Arial"/>
          <w:iCs/>
        </w:rPr>
      </w:pPr>
      <w:r w:rsidRPr="001352DE">
        <w:rPr>
          <w:rFonts w:cs="Arial"/>
          <w:iCs/>
        </w:rPr>
        <w:t xml:space="preserve">Consultation during the work on the Action Plan has included key Council Officers and Cabinet. There has also been engagement with the South Ribble Partnership. Workshops with the Partnership and local businesses are ongoing </w:t>
      </w:r>
      <w:proofErr w:type="gramStart"/>
      <w:r w:rsidRPr="001352DE">
        <w:rPr>
          <w:rFonts w:cs="Arial"/>
          <w:iCs/>
        </w:rPr>
        <w:t>at the moment</w:t>
      </w:r>
      <w:proofErr w:type="gramEnd"/>
      <w:r w:rsidRPr="001352DE">
        <w:rPr>
          <w:rFonts w:cs="Arial"/>
          <w:iCs/>
        </w:rPr>
        <w:t>.</w:t>
      </w:r>
    </w:p>
    <w:p w14:paraId="5B8EF83C" w14:textId="77777777" w:rsidR="0056331C" w:rsidRPr="00C278CB" w:rsidRDefault="00CD14E1" w:rsidP="0056331C">
      <w:pPr>
        <w:tabs>
          <w:tab w:val="left" w:pos="567"/>
        </w:tabs>
        <w:rPr>
          <w:rFonts w:cs="Arial"/>
          <w:i/>
        </w:rPr>
      </w:pPr>
    </w:p>
    <w:p w14:paraId="5B8EF83D" w14:textId="77777777" w:rsidR="0056331C" w:rsidRPr="00C278CB" w:rsidRDefault="00070483" w:rsidP="0056331C">
      <w:pPr>
        <w:tabs>
          <w:tab w:val="left" w:pos="567"/>
        </w:tabs>
        <w:ind w:left="567" w:hanging="567"/>
        <w:rPr>
          <w:rFonts w:cs="Arial"/>
          <w:b/>
          <w:caps/>
        </w:rPr>
      </w:pPr>
      <w:r w:rsidRPr="00C278CB">
        <w:rPr>
          <w:rFonts w:cs="Arial"/>
          <w:b/>
          <w:caps/>
        </w:rPr>
        <w:t xml:space="preserve">AIR QUALITY IMPLICATIONS </w:t>
      </w:r>
    </w:p>
    <w:p w14:paraId="5B8EF83E" w14:textId="77777777" w:rsidR="0056331C" w:rsidRPr="00C278CB" w:rsidRDefault="00CD14E1" w:rsidP="0056331C">
      <w:pPr>
        <w:tabs>
          <w:tab w:val="left" w:pos="567"/>
        </w:tabs>
        <w:ind w:left="567" w:hanging="567"/>
        <w:rPr>
          <w:rFonts w:cs="Arial"/>
          <w:b/>
          <w:caps/>
        </w:rPr>
      </w:pPr>
    </w:p>
    <w:p w14:paraId="5B8EF83F" w14:textId="77777777" w:rsidR="0056331C" w:rsidRPr="007227FE" w:rsidRDefault="00070483" w:rsidP="0056331C">
      <w:pPr>
        <w:pStyle w:val="ListParagraph"/>
        <w:numPr>
          <w:ilvl w:val="0"/>
          <w:numId w:val="17"/>
        </w:numPr>
        <w:tabs>
          <w:tab w:val="left" w:pos="709"/>
        </w:tabs>
        <w:rPr>
          <w:rFonts w:cs="Arial"/>
          <w:b/>
          <w:iCs/>
          <w:caps/>
        </w:rPr>
      </w:pPr>
      <w:r w:rsidRPr="007227FE">
        <w:rPr>
          <w:rFonts w:cs="Arial"/>
          <w:iCs/>
        </w:rPr>
        <w:t>The action plan will provide wide ranging environmental outcomes.</w:t>
      </w:r>
    </w:p>
    <w:p w14:paraId="5B8EF840" w14:textId="77777777" w:rsidR="0056331C" w:rsidRPr="00C278CB" w:rsidRDefault="00CD14E1" w:rsidP="0056331C">
      <w:pPr>
        <w:tabs>
          <w:tab w:val="left" w:pos="567"/>
        </w:tabs>
        <w:ind w:left="567" w:hanging="567"/>
        <w:rPr>
          <w:rFonts w:cs="Arial"/>
          <w:b/>
          <w:caps/>
        </w:rPr>
      </w:pPr>
    </w:p>
    <w:p w14:paraId="5B8EF841" w14:textId="77777777" w:rsidR="0056331C" w:rsidRPr="00C278CB" w:rsidRDefault="00070483" w:rsidP="0056331C">
      <w:pPr>
        <w:tabs>
          <w:tab w:val="left" w:pos="567"/>
        </w:tabs>
        <w:ind w:left="567" w:hanging="567"/>
        <w:rPr>
          <w:rFonts w:cs="Arial"/>
          <w:b/>
        </w:rPr>
      </w:pPr>
      <w:r w:rsidRPr="00C278CB">
        <w:rPr>
          <w:rFonts w:cs="Arial"/>
          <w:b/>
        </w:rPr>
        <w:t>COMMENTS OF THE STATUTORY FINANCE OFFICER</w:t>
      </w:r>
    </w:p>
    <w:p w14:paraId="5B8EF842" w14:textId="77777777" w:rsidR="0056331C" w:rsidRPr="00C278CB" w:rsidRDefault="00CD14E1" w:rsidP="0056331C">
      <w:pPr>
        <w:tabs>
          <w:tab w:val="left" w:pos="567"/>
        </w:tabs>
        <w:ind w:left="567" w:hanging="567"/>
        <w:rPr>
          <w:rFonts w:cs="Arial"/>
          <w:b/>
        </w:rPr>
      </w:pPr>
    </w:p>
    <w:p w14:paraId="696971E3" w14:textId="357C30F3" w:rsidR="00BA48FC" w:rsidRDefault="00BA48FC" w:rsidP="00CD14E1">
      <w:pPr>
        <w:pStyle w:val="ListParagraph"/>
        <w:numPr>
          <w:ilvl w:val="0"/>
          <w:numId w:val="17"/>
        </w:numPr>
        <w:tabs>
          <w:tab w:val="left" w:pos="709"/>
        </w:tabs>
        <w:rPr>
          <w:rFonts w:cs="Arial"/>
          <w:iCs/>
        </w:rPr>
      </w:pPr>
      <w:r>
        <w:rPr>
          <w:rFonts w:cs="Arial"/>
          <w:iCs/>
        </w:rPr>
        <w:t xml:space="preserve">The advice outlined in the report </w:t>
      </w:r>
      <w:r w:rsidR="00AB6813">
        <w:rPr>
          <w:rFonts w:cs="Arial"/>
          <w:iCs/>
        </w:rPr>
        <w:t xml:space="preserve">suggests the resources required to </w:t>
      </w:r>
      <w:r w:rsidR="00B470B4">
        <w:rPr>
          <w:rFonts w:cs="Arial"/>
          <w:iCs/>
        </w:rPr>
        <w:t>deliver</w:t>
      </w:r>
      <w:r w:rsidR="00AB6813">
        <w:rPr>
          <w:rFonts w:cs="Arial"/>
          <w:iCs/>
        </w:rPr>
        <w:t xml:space="preserve"> the action plan to be,</w:t>
      </w:r>
      <w:r>
        <w:rPr>
          <w:rFonts w:cs="Arial"/>
          <w:iCs/>
        </w:rPr>
        <w:t xml:space="preserve"> </w:t>
      </w:r>
      <w:r w:rsidR="00AB6813">
        <w:rPr>
          <w:rFonts w:cs="Arial"/>
          <w:iCs/>
        </w:rPr>
        <w:t xml:space="preserve">as a minimum, </w:t>
      </w:r>
      <w:r w:rsidR="00F57C3F">
        <w:rPr>
          <w:rFonts w:cs="Arial"/>
          <w:iCs/>
        </w:rPr>
        <w:t>two</w:t>
      </w:r>
      <w:r>
        <w:rPr>
          <w:rFonts w:cs="Arial"/>
          <w:iCs/>
        </w:rPr>
        <w:t xml:space="preserve"> officer roles and a budget for communication and promotion. Subject to approval of the action plan</w:t>
      </w:r>
      <w:r w:rsidR="00070483">
        <w:rPr>
          <w:rFonts w:cs="Arial"/>
          <w:iCs/>
        </w:rPr>
        <w:t>,</w:t>
      </w:r>
      <w:r>
        <w:rPr>
          <w:rFonts w:cs="Arial"/>
          <w:iCs/>
        </w:rPr>
        <w:t xml:space="preserve"> officers will provide recommendations to Executive Cabinet as to how this will be funded, this will depend on whether there is </w:t>
      </w:r>
      <w:proofErr w:type="gramStart"/>
      <w:r>
        <w:rPr>
          <w:rFonts w:cs="Arial"/>
          <w:iCs/>
        </w:rPr>
        <w:t>sufficient</w:t>
      </w:r>
      <w:proofErr w:type="gramEnd"/>
      <w:r>
        <w:rPr>
          <w:rFonts w:cs="Arial"/>
          <w:iCs/>
        </w:rPr>
        <w:t xml:space="preserve"> in-house expertise and capacity within the council as a whole.</w:t>
      </w:r>
    </w:p>
    <w:p w14:paraId="5B8EF844" w14:textId="77777777" w:rsidR="0056331C" w:rsidRPr="00C278CB" w:rsidRDefault="00CD14E1" w:rsidP="0056331C">
      <w:pPr>
        <w:tabs>
          <w:tab w:val="left" w:pos="567"/>
        </w:tabs>
        <w:ind w:left="567" w:hanging="567"/>
        <w:rPr>
          <w:rFonts w:cs="Arial"/>
          <w:b/>
          <w:i/>
        </w:rPr>
      </w:pPr>
    </w:p>
    <w:p w14:paraId="5B8EF845" w14:textId="77777777" w:rsidR="0056331C" w:rsidRPr="00C278CB" w:rsidRDefault="00070483" w:rsidP="0056331C">
      <w:pPr>
        <w:tabs>
          <w:tab w:val="left" w:pos="567"/>
        </w:tabs>
        <w:ind w:left="567" w:hanging="567"/>
        <w:rPr>
          <w:rFonts w:cs="Arial"/>
          <w:b/>
        </w:rPr>
      </w:pPr>
      <w:r w:rsidRPr="00C278CB">
        <w:rPr>
          <w:rFonts w:cs="Arial"/>
          <w:b/>
        </w:rPr>
        <w:t>COMMENTS OF THE MONITORING OFFICER</w:t>
      </w:r>
    </w:p>
    <w:p w14:paraId="5B8EF846" w14:textId="77777777" w:rsidR="0056331C" w:rsidRPr="00C278CB" w:rsidRDefault="00CD14E1" w:rsidP="0056331C">
      <w:pPr>
        <w:tabs>
          <w:tab w:val="left" w:pos="567"/>
        </w:tabs>
        <w:ind w:left="567" w:hanging="567"/>
        <w:rPr>
          <w:rFonts w:cs="Arial"/>
          <w:b/>
        </w:rPr>
      </w:pPr>
    </w:p>
    <w:p w14:paraId="5B8EF847" w14:textId="77777777" w:rsidR="0056331C" w:rsidRPr="0000676C" w:rsidRDefault="00070483" w:rsidP="0056331C">
      <w:pPr>
        <w:pStyle w:val="ListParagraph"/>
        <w:numPr>
          <w:ilvl w:val="0"/>
          <w:numId w:val="17"/>
        </w:numPr>
        <w:tabs>
          <w:tab w:val="left" w:pos="567"/>
        </w:tabs>
        <w:rPr>
          <w:rFonts w:cs="Arial"/>
          <w:b/>
        </w:rPr>
      </w:pPr>
      <w:r w:rsidRPr="0000676C">
        <w:rPr>
          <w:rFonts w:cs="Arial"/>
        </w:rPr>
        <w:t xml:space="preserve">Legal Services and Procurement have been involved in the development of these proposals. Work in particular </w:t>
      </w:r>
      <w:proofErr w:type="gramStart"/>
      <w:r w:rsidRPr="0000676C">
        <w:rPr>
          <w:rFonts w:cs="Arial"/>
        </w:rPr>
        <w:t>with regard to</w:t>
      </w:r>
      <w:proofErr w:type="gramEnd"/>
      <w:r w:rsidRPr="0000676C">
        <w:rPr>
          <w:rFonts w:cs="Arial"/>
        </w:rPr>
        <w:t xml:space="preserve"> a Social Value policy and Social Value Framework (in the context of procurement) is particularly advanced. Some of the finer detail still needs to be worked out but the broad principles are sound.</w:t>
      </w:r>
      <w:r>
        <w:rPr>
          <w:rFonts w:cs="Arial"/>
        </w:rPr>
        <w:t xml:space="preserve"> This is a new departure for this </w:t>
      </w:r>
      <w:proofErr w:type="gramStart"/>
      <w:r>
        <w:rPr>
          <w:rFonts w:cs="Arial"/>
        </w:rPr>
        <w:t>council</w:t>
      </w:r>
      <w:proofErr w:type="gramEnd"/>
      <w:r>
        <w:rPr>
          <w:rFonts w:cs="Arial"/>
        </w:rPr>
        <w:t xml:space="preserve"> but something has been done elsewhere.</w:t>
      </w:r>
    </w:p>
    <w:p w14:paraId="5B8EF848" w14:textId="77777777" w:rsidR="0056331C" w:rsidRPr="00C278CB" w:rsidRDefault="00CD14E1" w:rsidP="0056331C">
      <w:pPr>
        <w:rPr>
          <w:b/>
          <w:strike/>
          <w:szCs w:val="22"/>
        </w:rPr>
      </w:pPr>
      <w:bookmarkStart w:id="0" w:name="_GoBack"/>
      <w:bookmarkEnd w:id="0"/>
    </w:p>
    <w:p w14:paraId="5B8EF849" w14:textId="77777777" w:rsidR="0056331C" w:rsidRPr="00C278CB" w:rsidRDefault="00070483" w:rsidP="0056331C">
      <w:pPr>
        <w:rPr>
          <w:b/>
          <w:szCs w:val="22"/>
        </w:rPr>
      </w:pPr>
      <w:r w:rsidRPr="00C278CB">
        <w:rPr>
          <w:b/>
          <w:szCs w:val="22"/>
        </w:rPr>
        <w:t xml:space="preserve">OTHER IMPLICATIONS: </w:t>
      </w:r>
    </w:p>
    <w:p w14:paraId="5B8EF84A" w14:textId="77777777" w:rsidR="0056331C" w:rsidRPr="00C278CB" w:rsidRDefault="00CD14E1" w:rsidP="0056331C">
      <w:pPr>
        <w:rPr>
          <w:b/>
          <w:szCs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379"/>
      </w:tblGrid>
      <w:tr w:rsidR="00F16C9D" w14:paraId="5B8EF857" w14:textId="77777777" w:rsidTr="003013A3">
        <w:trPr>
          <w:trHeight w:val="334"/>
        </w:trPr>
        <w:tc>
          <w:tcPr>
            <w:tcW w:w="3544" w:type="dxa"/>
            <w:shd w:val="clear" w:color="auto" w:fill="auto"/>
          </w:tcPr>
          <w:p w14:paraId="5B8EF84B" w14:textId="77777777" w:rsidR="0056331C" w:rsidRPr="00C278CB" w:rsidRDefault="00CD14E1" w:rsidP="003013A3">
            <w:pPr>
              <w:ind w:left="360"/>
              <w:rPr>
                <w:b/>
                <w:szCs w:val="22"/>
              </w:rPr>
            </w:pPr>
          </w:p>
          <w:p w14:paraId="5B8EF84C" w14:textId="77777777" w:rsidR="0056331C" w:rsidRPr="00C278CB" w:rsidRDefault="00070483" w:rsidP="003013A3">
            <w:pPr>
              <w:numPr>
                <w:ilvl w:val="0"/>
                <w:numId w:val="11"/>
              </w:numPr>
              <w:ind w:left="360"/>
              <w:rPr>
                <w:b/>
                <w:szCs w:val="22"/>
              </w:rPr>
            </w:pPr>
            <w:r w:rsidRPr="00C278CB">
              <w:rPr>
                <w:b/>
                <w:szCs w:val="22"/>
              </w:rPr>
              <w:t xml:space="preserve">Risk </w:t>
            </w:r>
          </w:p>
          <w:p w14:paraId="5B8EF84D" w14:textId="77777777" w:rsidR="0056331C" w:rsidRDefault="00CD14E1" w:rsidP="003013A3">
            <w:pPr>
              <w:rPr>
                <w:b/>
                <w:szCs w:val="22"/>
              </w:rPr>
            </w:pPr>
          </w:p>
          <w:p w14:paraId="5B8EF84E" w14:textId="77777777" w:rsidR="0056331C" w:rsidRPr="00C278CB" w:rsidRDefault="00CD14E1" w:rsidP="003013A3">
            <w:pPr>
              <w:rPr>
                <w:b/>
                <w:szCs w:val="22"/>
              </w:rPr>
            </w:pPr>
          </w:p>
          <w:p w14:paraId="5B8EF84F" w14:textId="77777777" w:rsidR="0056331C" w:rsidRPr="00C278CB" w:rsidRDefault="00070483" w:rsidP="003013A3">
            <w:pPr>
              <w:numPr>
                <w:ilvl w:val="0"/>
                <w:numId w:val="11"/>
              </w:numPr>
              <w:ind w:left="360"/>
              <w:rPr>
                <w:b/>
                <w:szCs w:val="22"/>
              </w:rPr>
            </w:pPr>
            <w:r w:rsidRPr="00C278CB">
              <w:rPr>
                <w:b/>
                <w:szCs w:val="22"/>
              </w:rPr>
              <w:t xml:space="preserve">Equality &amp; Diversity </w:t>
            </w:r>
          </w:p>
          <w:p w14:paraId="5B8EF850" w14:textId="77777777" w:rsidR="0056331C" w:rsidRPr="00C278CB" w:rsidRDefault="00CD14E1" w:rsidP="003013A3">
            <w:pPr>
              <w:rPr>
                <w:szCs w:val="22"/>
              </w:rPr>
            </w:pPr>
          </w:p>
        </w:tc>
        <w:tc>
          <w:tcPr>
            <w:tcW w:w="6379" w:type="dxa"/>
            <w:shd w:val="clear" w:color="auto" w:fill="auto"/>
          </w:tcPr>
          <w:p w14:paraId="5B8EF851" w14:textId="77777777" w:rsidR="0056331C" w:rsidRPr="00C278CB" w:rsidRDefault="00CD14E1" w:rsidP="003013A3">
            <w:pPr>
              <w:rPr>
                <w:szCs w:val="22"/>
              </w:rPr>
            </w:pPr>
          </w:p>
          <w:p w14:paraId="5B8EF852" w14:textId="77777777" w:rsidR="0056331C" w:rsidRPr="00470BBB" w:rsidRDefault="00070483" w:rsidP="003013A3">
            <w:pPr>
              <w:rPr>
                <w:iCs/>
                <w:szCs w:val="22"/>
              </w:rPr>
            </w:pPr>
            <w:r w:rsidRPr="00470BBB">
              <w:rPr>
                <w:iCs/>
                <w:szCs w:val="22"/>
              </w:rPr>
              <w:t>Risks relate to not adopting the action plan and the loss of social, environmental, economic and community benefits.</w:t>
            </w:r>
          </w:p>
          <w:p w14:paraId="5B8EF853" w14:textId="77777777" w:rsidR="0056331C" w:rsidRPr="00470BBB" w:rsidRDefault="00CD14E1" w:rsidP="003013A3">
            <w:pPr>
              <w:rPr>
                <w:iCs/>
                <w:szCs w:val="22"/>
              </w:rPr>
            </w:pPr>
          </w:p>
          <w:p w14:paraId="5B8EF854" w14:textId="77777777" w:rsidR="0056331C" w:rsidRPr="00470BBB" w:rsidRDefault="00070483" w:rsidP="003013A3">
            <w:pPr>
              <w:rPr>
                <w:iCs/>
                <w:szCs w:val="22"/>
              </w:rPr>
            </w:pPr>
            <w:r w:rsidRPr="00470BBB">
              <w:rPr>
                <w:iCs/>
                <w:szCs w:val="22"/>
              </w:rPr>
              <w:t>The action plan provides for wide ranging positive outcomes for equality and diversity.</w:t>
            </w:r>
          </w:p>
          <w:p w14:paraId="5B8EF855" w14:textId="77777777" w:rsidR="0056331C" w:rsidRPr="00C278CB" w:rsidRDefault="00CD14E1" w:rsidP="003013A3">
            <w:pPr>
              <w:rPr>
                <w:i/>
                <w:szCs w:val="22"/>
              </w:rPr>
            </w:pPr>
          </w:p>
          <w:p w14:paraId="5B8EF856" w14:textId="77777777" w:rsidR="0056331C" w:rsidRPr="00C278CB" w:rsidRDefault="00CD14E1" w:rsidP="003013A3">
            <w:pPr>
              <w:rPr>
                <w:i/>
                <w:szCs w:val="22"/>
              </w:rPr>
            </w:pPr>
          </w:p>
        </w:tc>
      </w:tr>
    </w:tbl>
    <w:p w14:paraId="5B8EF858" w14:textId="77777777" w:rsidR="0056331C" w:rsidRPr="00C278CB" w:rsidRDefault="00CD14E1" w:rsidP="0056331C">
      <w:pPr>
        <w:rPr>
          <w:b/>
          <w:szCs w:val="22"/>
        </w:rPr>
      </w:pPr>
    </w:p>
    <w:p w14:paraId="5B8EF859" w14:textId="77777777" w:rsidR="0056331C" w:rsidRPr="00C278CB" w:rsidRDefault="00070483" w:rsidP="0056331C">
      <w:pPr>
        <w:tabs>
          <w:tab w:val="left" w:pos="567"/>
        </w:tabs>
        <w:rPr>
          <w:b/>
          <w:szCs w:val="22"/>
        </w:rPr>
      </w:pPr>
      <w:r w:rsidRPr="00C278CB">
        <w:rPr>
          <w:b/>
          <w:szCs w:val="22"/>
        </w:rPr>
        <w:t>BACKGROUND DOCUMENTS (or There are no background papers to this report)</w:t>
      </w:r>
    </w:p>
    <w:p w14:paraId="5B8EF85A" w14:textId="77777777" w:rsidR="0056331C" w:rsidRPr="00C278CB" w:rsidRDefault="00CD14E1" w:rsidP="0056331C">
      <w:pPr>
        <w:tabs>
          <w:tab w:val="left" w:pos="567"/>
        </w:tabs>
        <w:rPr>
          <w:szCs w:val="22"/>
        </w:rPr>
      </w:pPr>
    </w:p>
    <w:p w14:paraId="5B8EF85B" w14:textId="77777777" w:rsidR="0056331C" w:rsidRPr="003B0742" w:rsidRDefault="00070483" w:rsidP="0056331C">
      <w:pPr>
        <w:tabs>
          <w:tab w:val="left" w:pos="567"/>
        </w:tabs>
        <w:rPr>
          <w:iCs/>
        </w:rPr>
      </w:pPr>
      <w:r w:rsidRPr="003B0742">
        <w:rPr>
          <w:iCs/>
        </w:rPr>
        <w:t>None</w:t>
      </w:r>
    </w:p>
    <w:p w14:paraId="5B8EF85C" w14:textId="77777777" w:rsidR="0056331C" w:rsidRPr="00C278CB" w:rsidRDefault="00CD14E1" w:rsidP="0056331C">
      <w:pPr>
        <w:tabs>
          <w:tab w:val="left" w:pos="567"/>
        </w:tabs>
        <w:rPr>
          <w:i/>
          <w:szCs w:val="22"/>
        </w:rPr>
      </w:pPr>
    </w:p>
    <w:p w14:paraId="5B8EF85D" w14:textId="77777777" w:rsidR="0056331C" w:rsidRPr="00C278CB" w:rsidRDefault="00070483" w:rsidP="0056331C">
      <w:pPr>
        <w:tabs>
          <w:tab w:val="left" w:pos="567"/>
        </w:tabs>
        <w:rPr>
          <w:b/>
        </w:rPr>
      </w:pPr>
      <w:r w:rsidRPr="00C278CB">
        <w:rPr>
          <w:b/>
        </w:rPr>
        <w:t>APPENDICES (or There are no appendices to this report)</w:t>
      </w:r>
    </w:p>
    <w:p w14:paraId="5B8EF85E" w14:textId="77777777" w:rsidR="0056331C" w:rsidRPr="00C278CB" w:rsidRDefault="00CD14E1" w:rsidP="0056331C">
      <w:pPr>
        <w:tabs>
          <w:tab w:val="left" w:pos="567"/>
        </w:tabs>
        <w:rPr>
          <w:b/>
        </w:rPr>
      </w:pPr>
    </w:p>
    <w:p w14:paraId="5B8EF85F" w14:textId="77777777" w:rsidR="0056331C" w:rsidRPr="003B0742" w:rsidRDefault="00070483" w:rsidP="0056331C">
      <w:pPr>
        <w:tabs>
          <w:tab w:val="left" w:pos="567"/>
        </w:tabs>
        <w:rPr>
          <w:iCs/>
        </w:rPr>
      </w:pPr>
      <w:r w:rsidRPr="003B0742">
        <w:rPr>
          <w:iCs/>
        </w:rPr>
        <w:t xml:space="preserve">Appendix </w:t>
      </w:r>
      <w:proofErr w:type="gramStart"/>
      <w:r w:rsidRPr="003B0742">
        <w:rPr>
          <w:iCs/>
        </w:rPr>
        <w:t>A :</w:t>
      </w:r>
      <w:proofErr w:type="gramEnd"/>
      <w:r w:rsidRPr="003B0742">
        <w:rPr>
          <w:iCs/>
        </w:rPr>
        <w:t xml:space="preserve"> </w:t>
      </w:r>
      <w:r>
        <w:rPr>
          <w:iCs/>
        </w:rPr>
        <w:t>Draft South Ribble Community Wealth Building Action Plan</w:t>
      </w:r>
    </w:p>
    <w:p w14:paraId="5B8EF860" w14:textId="77777777" w:rsidR="0056331C" w:rsidRPr="00C278CB" w:rsidRDefault="00CD14E1" w:rsidP="0056331C">
      <w:pPr>
        <w:tabs>
          <w:tab w:val="left" w:pos="2839"/>
        </w:tabs>
        <w:ind w:left="426" w:hanging="426"/>
        <w:rPr>
          <w:rFonts w:cs="Arial"/>
        </w:rPr>
      </w:pPr>
    </w:p>
    <w:p w14:paraId="5B8EF861" w14:textId="77777777" w:rsidR="0056331C" w:rsidRPr="00C278CB" w:rsidRDefault="00070483" w:rsidP="0056331C">
      <w:pPr>
        <w:tabs>
          <w:tab w:val="left" w:pos="2839"/>
        </w:tabs>
        <w:ind w:left="426" w:hanging="426"/>
        <w:rPr>
          <w:rFonts w:cs="Arial"/>
        </w:rPr>
      </w:pPr>
      <w:r>
        <w:rPr>
          <w:rFonts w:cs="Arial"/>
        </w:rPr>
        <w:t>Jonathan Noad</w:t>
      </w:r>
    </w:p>
    <w:p w14:paraId="5B8EF862" w14:textId="77777777" w:rsidR="0056331C" w:rsidRPr="00C278CB" w:rsidRDefault="00070483" w:rsidP="0056331C">
      <w:pPr>
        <w:tabs>
          <w:tab w:val="left" w:pos="2839"/>
        </w:tabs>
        <w:rPr>
          <w:rFonts w:cs="Arial"/>
        </w:rPr>
      </w:pPr>
      <w:r>
        <w:rPr>
          <w:rFonts w:cs="Arial"/>
        </w:rPr>
        <w:t>Director of Planning and Property</w:t>
      </w:r>
    </w:p>
    <w:p w14:paraId="5B8EF863" w14:textId="77777777" w:rsidR="0056331C" w:rsidRPr="007F1945" w:rsidRDefault="00CD14E1" w:rsidP="0056331C">
      <w:pPr>
        <w:tabs>
          <w:tab w:val="left" w:pos="2839"/>
        </w:tabs>
        <w:ind w:left="426" w:hanging="426"/>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3"/>
        <w:gridCol w:w="1554"/>
        <w:gridCol w:w="2353"/>
      </w:tblGrid>
      <w:tr w:rsidR="00F16C9D" w14:paraId="5B8EF867" w14:textId="77777777" w:rsidTr="003013A3">
        <w:tc>
          <w:tcPr>
            <w:tcW w:w="5700" w:type="dxa"/>
            <w:shd w:val="clear" w:color="auto" w:fill="auto"/>
          </w:tcPr>
          <w:p w14:paraId="5B8EF864" w14:textId="77777777" w:rsidR="0056331C" w:rsidRPr="0031059E" w:rsidRDefault="00070483" w:rsidP="003013A3">
            <w:pPr>
              <w:rPr>
                <w:rFonts w:cs="Arial"/>
              </w:rPr>
            </w:pPr>
            <w:r w:rsidRPr="0031059E">
              <w:rPr>
                <w:rFonts w:cs="Arial"/>
              </w:rPr>
              <w:t>Report Author:</w:t>
            </w:r>
          </w:p>
        </w:tc>
        <w:tc>
          <w:tcPr>
            <w:tcW w:w="1559" w:type="dxa"/>
            <w:shd w:val="clear" w:color="auto" w:fill="auto"/>
          </w:tcPr>
          <w:p w14:paraId="5B8EF865" w14:textId="77777777" w:rsidR="0056331C" w:rsidRPr="0031059E" w:rsidRDefault="00070483" w:rsidP="003013A3">
            <w:pPr>
              <w:rPr>
                <w:rFonts w:cs="Arial"/>
              </w:rPr>
            </w:pPr>
            <w:r w:rsidRPr="0031059E">
              <w:rPr>
                <w:rFonts w:cs="Arial"/>
              </w:rPr>
              <w:t>Telephone:</w:t>
            </w:r>
          </w:p>
        </w:tc>
        <w:tc>
          <w:tcPr>
            <w:tcW w:w="2380" w:type="dxa"/>
            <w:shd w:val="clear" w:color="auto" w:fill="auto"/>
          </w:tcPr>
          <w:p w14:paraId="5B8EF866" w14:textId="77777777" w:rsidR="0056331C" w:rsidRPr="0031059E" w:rsidRDefault="00070483" w:rsidP="003013A3">
            <w:pPr>
              <w:rPr>
                <w:rFonts w:cs="Arial"/>
              </w:rPr>
            </w:pPr>
            <w:r w:rsidRPr="0031059E">
              <w:rPr>
                <w:rFonts w:cs="Arial"/>
              </w:rPr>
              <w:t>Date:</w:t>
            </w:r>
          </w:p>
        </w:tc>
      </w:tr>
      <w:tr w:rsidR="00F16C9D" w14:paraId="5B8EF86B" w14:textId="77777777" w:rsidTr="003013A3">
        <w:tc>
          <w:tcPr>
            <w:tcW w:w="5700" w:type="dxa"/>
            <w:shd w:val="clear" w:color="auto" w:fill="auto"/>
          </w:tcPr>
          <w:p w14:paraId="5B8EF868" w14:textId="77777777" w:rsidR="0056331C" w:rsidRPr="0031059E" w:rsidRDefault="00070483" w:rsidP="003013A3">
            <w:pPr>
              <w:rPr>
                <w:rFonts w:cs="Arial"/>
              </w:rPr>
            </w:pPr>
            <w:r>
              <w:rPr>
                <w:rFonts w:cs="Arial"/>
              </w:rPr>
              <w:fldChar w:fldCharType="begin"/>
            </w:r>
            <w:r>
              <w:rPr>
                <w:rFonts w:cs="Arial"/>
              </w:rPr>
              <w:instrText xml:space="preserve"> DOCPROPERTY  LeadOfficer  \* MERGEFORMAT </w:instrText>
            </w:r>
            <w:r>
              <w:rPr>
                <w:rFonts w:cs="Arial"/>
              </w:rPr>
              <w:fldChar w:fldCharType="separate"/>
            </w:r>
            <w:r>
              <w:rPr>
                <w:rFonts w:cs="Arial"/>
              </w:rPr>
              <w:t>Jonathan Noad</w:t>
            </w:r>
            <w:r>
              <w:rPr>
                <w:rFonts w:cs="Arial"/>
              </w:rPr>
              <w:fldChar w:fldCharType="end"/>
            </w:r>
            <w:r>
              <w:rPr>
                <w:rFonts w:cs="Arial"/>
              </w:rPr>
              <w:t xml:space="preserve"> (</w:t>
            </w:r>
            <w:r>
              <w:rPr>
                <w:rFonts w:cs="Arial"/>
              </w:rPr>
              <w:fldChar w:fldCharType="begin"/>
            </w:r>
            <w:r>
              <w:rPr>
                <w:rFonts w:cs="Arial"/>
              </w:rPr>
              <w:instrText xml:space="preserve"> DOCPROPERTY  LeadOfficerPost  \* MERGEFORMAT </w:instrText>
            </w:r>
            <w:r>
              <w:rPr>
                <w:rFonts w:cs="Arial"/>
              </w:rPr>
              <w:fldChar w:fldCharType="separate"/>
            </w:r>
            <w:r>
              <w:rPr>
                <w:rFonts w:cs="Arial"/>
              </w:rPr>
              <w:t>Director of Planning and Property</w:t>
            </w:r>
            <w:r>
              <w:rPr>
                <w:rFonts w:cs="Arial"/>
              </w:rPr>
              <w:fldChar w:fldCharType="end"/>
            </w:r>
            <w:r>
              <w:rPr>
                <w:rFonts w:cs="Arial"/>
              </w:rPr>
              <w:t>)</w:t>
            </w:r>
          </w:p>
        </w:tc>
        <w:tc>
          <w:tcPr>
            <w:tcW w:w="1559" w:type="dxa"/>
            <w:shd w:val="clear" w:color="auto" w:fill="auto"/>
          </w:tcPr>
          <w:p w14:paraId="5B8EF869" w14:textId="77777777" w:rsidR="0056331C" w:rsidRPr="0031059E" w:rsidRDefault="00070483" w:rsidP="003013A3">
            <w:pPr>
              <w:rPr>
                <w:rFonts w:cs="Arial"/>
              </w:rPr>
            </w:pPr>
            <w:r>
              <w:rPr>
                <w:rFonts w:cs="Arial"/>
              </w:rPr>
              <w:t>01772 625206</w:t>
            </w:r>
          </w:p>
        </w:tc>
        <w:tc>
          <w:tcPr>
            <w:tcW w:w="2380" w:type="dxa"/>
            <w:shd w:val="clear" w:color="auto" w:fill="auto"/>
          </w:tcPr>
          <w:p w14:paraId="5B8EF86A" w14:textId="77777777" w:rsidR="0056331C" w:rsidRPr="0031059E" w:rsidRDefault="00070483" w:rsidP="003013A3">
            <w:pPr>
              <w:rPr>
                <w:rFonts w:cs="Arial"/>
              </w:rPr>
            </w:pPr>
            <w:r>
              <w:rPr>
                <w:rFonts w:cs="Arial"/>
              </w:rPr>
              <w:t>12</w:t>
            </w:r>
            <w:r w:rsidRPr="003B0742">
              <w:rPr>
                <w:rFonts w:cs="Arial"/>
                <w:vertAlign w:val="superscript"/>
              </w:rPr>
              <w:t>th</w:t>
            </w:r>
            <w:r>
              <w:rPr>
                <w:rFonts w:cs="Arial"/>
              </w:rPr>
              <w:t xml:space="preserve"> October 2020</w:t>
            </w:r>
          </w:p>
        </w:tc>
      </w:tr>
    </w:tbl>
    <w:p w14:paraId="5B8EF86C" w14:textId="77777777" w:rsidR="0056331C" w:rsidRPr="009725FB" w:rsidRDefault="00CD14E1" w:rsidP="0056331C">
      <w:pPr>
        <w:tabs>
          <w:tab w:val="left" w:pos="2839"/>
        </w:tabs>
        <w:rPr>
          <w:rFonts w:cs="Arial"/>
        </w:rPr>
      </w:pPr>
    </w:p>
    <w:p w14:paraId="5B8EF86D" w14:textId="77777777" w:rsidR="00EB2D32" w:rsidRDefault="00CD14E1" w:rsidP="00B71A04">
      <w:pPr>
        <w:tabs>
          <w:tab w:val="left" w:pos="567"/>
        </w:tabs>
        <w:ind w:left="567" w:hanging="567"/>
        <w:rPr>
          <w:sz w:val="16"/>
          <w:szCs w:val="16"/>
        </w:rPr>
      </w:pPr>
    </w:p>
    <w:p w14:paraId="5B8EF86E" w14:textId="77777777" w:rsidR="0056331C" w:rsidRDefault="00CD14E1" w:rsidP="00B71A04">
      <w:pPr>
        <w:tabs>
          <w:tab w:val="left" w:pos="567"/>
        </w:tabs>
        <w:ind w:left="567" w:hanging="567"/>
        <w:rPr>
          <w:sz w:val="16"/>
          <w:szCs w:val="16"/>
        </w:rPr>
      </w:pPr>
    </w:p>
    <w:sectPr w:rsidR="0056331C" w:rsidSect="00E971A2">
      <w:footerReference w:type="default" r:id="rId9"/>
      <w:type w:val="continuous"/>
      <w:pgSz w:w="11906" w:h="16838" w:code="9"/>
      <w:pgMar w:top="1134" w:right="1134" w:bottom="96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8EF877" w14:textId="77777777" w:rsidR="00B26C28" w:rsidRDefault="00070483">
      <w:r>
        <w:separator/>
      </w:r>
    </w:p>
  </w:endnote>
  <w:endnote w:type="continuationSeparator" w:id="0">
    <w:p w14:paraId="5B8EF879" w14:textId="77777777" w:rsidR="00B26C28" w:rsidRDefault="00070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EF871" w14:textId="77777777" w:rsidR="00FD7B65" w:rsidRPr="00FD7B65" w:rsidRDefault="00070483">
    <w:pPr>
      <w:pStyle w:val="Footer"/>
      <w:jc w:val="center"/>
      <w:rPr>
        <w:sz w:val="24"/>
      </w:rPr>
    </w:pPr>
    <w:r w:rsidRPr="00FD7B65">
      <w:rPr>
        <w:sz w:val="24"/>
      </w:rPr>
      <w:fldChar w:fldCharType="begin"/>
    </w:r>
    <w:r w:rsidRPr="00FD7B65">
      <w:rPr>
        <w:sz w:val="24"/>
      </w:rPr>
      <w:instrText xml:space="preserve"> PAGE   \* MERGEFORMAT </w:instrText>
    </w:r>
    <w:r w:rsidRPr="00FD7B65">
      <w:rPr>
        <w:sz w:val="24"/>
      </w:rPr>
      <w:fldChar w:fldCharType="separate"/>
    </w:r>
    <w:r>
      <w:rPr>
        <w:noProof/>
        <w:sz w:val="24"/>
      </w:rPr>
      <w:t>3</w:t>
    </w:r>
    <w:r w:rsidRPr="00FD7B65">
      <w:rPr>
        <w:noProof/>
        <w:sz w:val="24"/>
      </w:rPr>
      <w:fldChar w:fldCharType="end"/>
    </w:r>
  </w:p>
  <w:p w14:paraId="5B8EF872" w14:textId="77777777" w:rsidR="00FD7B65" w:rsidRDefault="00CD14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8EF873" w14:textId="77777777" w:rsidR="00B26C28" w:rsidRDefault="00070483">
      <w:r>
        <w:separator/>
      </w:r>
    </w:p>
  </w:footnote>
  <w:footnote w:type="continuationSeparator" w:id="0">
    <w:p w14:paraId="5B8EF875" w14:textId="77777777" w:rsidR="00B26C28" w:rsidRDefault="000704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F2BEE"/>
    <w:multiLevelType w:val="multilevel"/>
    <w:tmpl w:val="0C6E435E"/>
    <w:lvl w:ilvl="0">
      <w:start w:val="9"/>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 w15:restartNumberingAfterBreak="0">
    <w:nsid w:val="08C647D2"/>
    <w:multiLevelType w:val="hybridMultilevel"/>
    <w:tmpl w:val="14BAA886"/>
    <w:lvl w:ilvl="0" w:tplc="060657BE">
      <w:start w:val="1"/>
      <w:numFmt w:val="bullet"/>
      <w:lvlText w:val=""/>
      <w:lvlJc w:val="left"/>
      <w:pPr>
        <w:ind w:left="720" w:hanging="360"/>
      </w:pPr>
      <w:rPr>
        <w:rFonts w:ascii="Symbol" w:hAnsi="Symbol" w:hint="default"/>
      </w:rPr>
    </w:lvl>
    <w:lvl w:ilvl="1" w:tplc="979A5D0C" w:tentative="1">
      <w:start w:val="1"/>
      <w:numFmt w:val="bullet"/>
      <w:lvlText w:val="o"/>
      <w:lvlJc w:val="left"/>
      <w:pPr>
        <w:ind w:left="1440" w:hanging="360"/>
      </w:pPr>
      <w:rPr>
        <w:rFonts w:ascii="Courier New" w:hAnsi="Courier New" w:cs="Courier New" w:hint="default"/>
      </w:rPr>
    </w:lvl>
    <w:lvl w:ilvl="2" w:tplc="219009E4" w:tentative="1">
      <w:start w:val="1"/>
      <w:numFmt w:val="bullet"/>
      <w:lvlText w:val=""/>
      <w:lvlJc w:val="left"/>
      <w:pPr>
        <w:ind w:left="2160" w:hanging="360"/>
      </w:pPr>
      <w:rPr>
        <w:rFonts w:ascii="Wingdings" w:hAnsi="Wingdings" w:hint="default"/>
      </w:rPr>
    </w:lvl>
    <w:lvl w:ilvl="3" w:tplc="B3323D50" w:tentative="1">
      <w:start w:val="1"/>
      <w:numFmt w:val="bullet"/>
      <w:lvlText w:val=""/>
      <w:lvlJc w:val="left"/>
      <w:pPr>
        <w:ind w:left="2880" w:hanging="360"/>
      </w:pPr>
      <w:rPr>
        <w:rFonts w:ascii="Symbol" w:hAnsi="Symbol" w:hint="default"/>
      </w:rPr>
    </w:lvl>
    <w:lvl w:ilvl="4" w:tplc="A4D61064" w:tentative="1">
      <w:start w:val="1"/>
      <w:numFmt w:val="bullet"/>
      <w:lvlText w:val="o"/>
      <w:lvlJc w:val="left"/>
      <w:pPr>
        <w:ind w:left="3600" w:hanging="360"/>
      </w:pPr>
      <w:rPr>
        <w:rFonts w:ascii="Courier New" w:hAnsi="Courier New" w:cs="Courier New" w:hint="default"/>
      </w:rPr>
    </w:lvl>
    <w:lvl w:ilvl="5" w:tplc="4D0429A2" w:tentative="1">
      <w:start w:val="1"/>
      <w:numFmt w:val="bullet"/>
      <w:lvlText w:val=""/>
      <w:lvlJc w:val="left"/>
      <w:pPr>
        <w:ind w:left="4320" w:hanging="360"/>
      </w:pPr>
      <w:rPr>
        <w:rFonts w:ascii="Wingdings" w:hAnsi="Wingdings" w:hint="default"/>
      </w:rPr>
    </w:lvl>
    <w:lvl w:ilvl="6" w:tplc="A34AD48C" w:tentative="1">
      <w:start w:val="1"/>
      <w:numFmt w:val="bullet"/>
      <w:lvlText w:val=""/>
      <w:lvlJc w:val="left"/>
      <w:pPr>
        <w:ind w:left="5040" w:hanging="360"/>
      </w:pPr>
      <w:rPr>
        <w:rFonts w:ascii="Symbol" w:hAnsi="Symbol" w:hint="default"/>
      </w:rPr>
    </w:lvl>
    <w:lvl w:ilvl="7" w:tplc="ABFECCAA" w:tentative="1">
      <w:start w:val="1"/>
      <w:numFmt w:val="bullet"/>
      <w:lvlText w:val="o"/>
      <w:lvlJc w:val="left"/>
      <w:pPr>
        <w:ind w:left="5760" w:hanging="360"/>
      </w:pPr>
      <w:rPr>
        <w:rFonts w:ascii="Courier New" w:hAnsi="Courier New" w:cs="Courier New" w:hint="default"/>
      </w:rPr>
    </w:lvl>
    <w:lvl w:ilvl="8" w:tplc="1A76AA3E" w:tentative="1">
      <w:start w:val="1"/>
      <w:numFmt w:val="bullet"/>
      <w:lvlText w:val=""/>
      <w:lvlJc w:val="left"/>
      <w:pPr>
        <w:ind w:left="6480" w:hanging="360"/>
      </w:pPr>
      <w:rPr>
        <w:rFonts w:ascii="Wingdings" w:hAnsi="Wingdings" w:hint="default"/>
      </w:rPr>
    </w:lvl>
  </w:abstractNum>
  <w:abstractNum w:abstractNumId="2" w15:restartNumberingAfterBreak="0">
    <w:nsid w:val="10611A26"/>
    <w:multiLevelType w:val="hybridMultilevel"/>
    <w:tmpl w:val="A9B88FD8"/>
    <w:lvl w:ilvl="0" w:tplc="3884805C">
      <w:start w:val="1"/>
      <w:numFmt w:val="bullet"/>
      <w:lvlText w:val=""/>
      <w:lvlJc w:val="left"/>
      <w:pPr>
        <w:ind w:left="780" w:hanging="360"/>
      </w:pPr>
      <w:rPr>
        <w:rFonts w:ascii="Symbol" w:hAnsi="Symbol" w:hint="default"/>
      </w:rPr>
    </w:lvl>
    <w:lvl w:ilvl="1" w:tplc="EC66C33E" w:tentative="1">
      <w:start w:val="1"/>
      <w:numFmt w:val="bullet"/>
      <w:lvlText w:val="o"/>
      <w:lvlJc w:val="left"/>
      <w:pPr>
        <w:ind w:left="1500" w:hanging="360"/>
      </w:pPr>
      <w:rPr>
        <w:rFonts w:ascii="Courier New" w:hAnsi="Courier New" w:cs="Courier New" w:hint="default"/>
      </w:rPr>
    </w:lvl>
    <w:lvl w:ilvl="2" w:tplc="AA88BA3C" w:tentative="1">
      <w:start w:val="1"/>
      <w:numFmt w:val="bullet"/>
      <w:lvlText w:val=""/>
      <w:lvlJc w:val="left"/>
      <w:pPr>
        <w:ind w:left="2220" w:hanging="360"/>
      </w:pPr>
      <w:rPr>
        <w:rFonts w:ascii="Wingdings" w:hAnsi="Wingdings" w:hint="default"/>
      </w:rPr>
    </w:lvl>
    <w:lvl w:ilvl="3" w:tplc="465ED140" w:tentative="1">
      <w:start w:val="1"/>
      <w:numFmt w:val="bullet"/>
      <w:lvlText w:val=""/>
      <w:lvlJc w:val="left"/>
      <w:pPr>
        <w:ind w:left="2940" w:hanging="360"/>
      </w:pPr>
      <w:rPr>
        <w:rFonts w:ascii="Symbol" w:hAnsi="Symbol" w:hint="default"/>
      </w:rPr>
    </w:lvl>
    <w:lvl w:ilvl="4" w:tplc="0D1651D6" w:tentative="1">
      <w:start w:val="1"/>
      <w:numFmt w:val="bullet"/>
      <w:lvlText w:val="o"/>
      <w:lvlJc w:val="left"/>
      <w:pPr>
        <w:ind w:left="3660" w:hanging="360"/>
      </w:pPr>
      <w:rPr>
        <w:rFonts w:ascii="Courier New" w:hAnsi="Courier New" w:cs="Courier New" w:hint="default"/>
      </w:rPr>
    </w:lvl>
    <w:lvl w:ilvl="5" w:tplc="F30A6D38" w:tentative="1">
      <w:start w:val="1"/>
      <w:numFmt w:val="bullet"/>
      <w:lvlText w:val=""/>
      <w:lvlJc w:val="left"/>
      <w:pPr>
        <w:ind w:left="4380" w:hanging="360"/>
      </w:pPr>
      <w:rPr>
        <w:rFonts w:ascii="Wingdings" w:hAnsi="Wingdings" w:hint="default"/>
      </w:rPr>
    </w:lvl>
    <w:lvl w:ilvl="6" w:tplc="8E40B504" w:tentative="1">
      <w:start w:val="1"/>
      <w:numFmt w:val="bullet"/>
      <w:lvlText w:val=""/>
      <w:lvlJc w:val="left"/>
      <w:pPr>
        <w:ind w:left="5100" w:hanging="360"/>
      </w:pPr>
      <w:rPr>
        <w:rFonts w:ascii="Symbol" w:hAnsi="Symbol" w:hint="default"/>
      </w:rPr>
    </w:lvl>
    <w:lvl w:ilvl="7" w:tplc="DFBCBBE6" w:tentative="1">
      <w:start w:val="1"/>
      <w:numFmt w:val="bullet"/>
      <w:lvlText w:val="o"/>
      <w:lvlJc w:val="left"/>
      <w:pPr>
        <w:ind w:left="5820" w:hanging="360"/>
      </w:pPr>
      <w:rPr>
        <w:rFonts w:ascii="Courier New" w:hAnsi="Courier New" w:cs="Courier New" w:hint="default"/>
      </w:rPr>
    </w:lvl>
    <w:lvl w:ilvl="8" w:tplc="E5DE2816" w:tentative="1">
      <w:start w:val="1"/>
      <w:numFmt w:val="bullet"/>
      <w:lvlText w:val=""/>
      <w:lvlJc w:val="left"/>
      <w:pPr>
        <w:ind w:left="6540" w:hanging="360"/>
      </w:pPr>
      <w:rPr>
        <w:rFonts w:ascii="Wingdings" w:hAnsi="Wingdings" w:hint="default"/>
      </w:rPr>
    </w:lvl>
  </w:abstractNum>
  <w:abstractNum w:abstractNumId="3" w15:restartNumberingAfterBreak="0">
    <w:nsid w:val="12A6231B"/>
    <w:multiLevelType w:val="hybridMultilevel"/>
    <w:tmpl w:val="0010B0A0"/>
    <w:lvl w:ilvl="0" w:tplc="F536AD2C">
      <w:start w:val="1"/>
      <w:numFmt w:val="bullet"/>
      <w:lvlText w:val="u"/>
      <w:lvlJc w:val="left"/>
      <w:pPr>
        <w:ind w:left="720" w:hanging="360"/>
      </w:pPr>
      <w:rPr>
        <w:rFonts w:ascii="Wingdings 3" w:hAnsi="Wingdings 3" w:hint="default"/>
      </w:rPr>
    </w:lvl>
    <w:lvl w:ilvl="1" w:tplc="16AE7C8E" w:tentative="1">
      <w:start w:val="1"/>
      <w:numFmt w:val="bullet"/>
      <w:lvlText w:val="o"/>
      <w:lvlJc w:val="left"/>
      <w:pPr>
        <w:ind w:left="1440" w:hanging="360"/>
      </w:pPr>
      <w:rPr>
        <w:rFonts w:ascii="Courier New" w:hAnsi="Courier New" w:cs="Courier New" w:hint="default"/>
      </w:rPr>
    </w:lvl>
    <w:lvl w:ilvl="2" w:tplc="ED4299DC" w:tentative="1">
      <w:start w:val="1"/>
      <w:numFmt w:val="bullet"/>
      <w:lvlText w:val=""/>
      <w:lvlJc w:val="left"/>
      <w:pPr>
        <w:ind w:left="2160" w:hanging="360"/>
      </w:pPr>
      <w:rPr>
        <w:rFonts w:ascii="Wingdings" w:hAnsi="Wingdings" w:hint="default"/>
      </w:rPr>
    </w:lvl>
    <w:lvl w:ilvl="3" w:tplc="222EA6E4" w:tentative="1">
      <w:start w:val="1"/>
      <w:numFmt w:val="bullet"/>
      <w:lvlText w:val=""/>
      <w:lvlJc w:val="left"/>
      <w:pPr>
        <w:ind w:left="2880" w:hanging="360"/>
      </w:pPr>
      <w:rPr>
        <w:rFonts w:ascii="Symbol" w:hAnsi="Symbol" w:hint="default"/>
      </w:rPr>
    </w:lvl>
    <w:lvl w:ilvl="4" w:tplc="178492FC" w:tentative="1">
      <w:start w:val="1"/>
      <w:numFmt w:val="bullet"/>
      <w:lvlText w:val="o"/>
      <w:lvlJc w:val="left"/>
      <w:pPr>
        <w:ind w:left="3600" w:hanging="360"/>
      </w:pPr>
      <w:rPr>
        <w:rFonts w:ascii="Courier New" w:hAnsi="Courier New" w:cs="Courier New" w:hint="default"/>
      </w:rPr>
    </w:lvl>
    <w:lvl w:ilvl="5" w:tplc="364ED848" w:tentative="1">
      <w:start w:val="1"/>
      <w:numFmt w:val="bullet"/>
      <w:lvlText w:val=""/>
      <w:lvlJc w:val="left"/>
      <w:pPr>
        <w:ind w:left="4320" w:hanging="360"/>
      </w:pPr>
      <w:rPr>
        <w:rFonts w:ascii="Wingdings" w:hAnsi="Wingdings" w:hint="default"/>
      </w:rPr>
    </w:lvl>
    <w:lvl w:ilvl="6" w:tplc="E196DFA4" w:tentative="1">
      <w:start w:val="1"/>
      <w:numFmt w:val="bullet"/>
      <w:lvlText w:val=""/>
      <w:lvlJc w:val="left"/>
      <w:pPr>
        <w:ind w:left="5040" w:hanging="360"/>
      </w:pPr>
      <w:rPr>
        <w:rFonts w:ascii="Symbol" w:hAnsi="Symbol" w:hint="default"/>
      </w:rPr>
    </w:lvl>
    <w:lvl w:ilvl="7" w:tplc="13EED56C" w:tentative="1">
      <w:start w:val="1"/>
      <w:numFmt w:val="bullet"/>
      <w:lvlText w:val="o"/>
      <w:lvlJc w:val="left"/>
      <w:pPr>
        <w:ind w:left="5760" w:hanging="360"/>
      </w:pPr>
      <w:rPr>
        <w:rFonts w:ascii="Courier New" w:hAnsi="Courier New" w:cs="Courier New" w:hint="default"/>
      </w:rPr>
    </w:lvl>
    <w:lvl w:ilvl="8" w:tplc="1110DD54" w:tentative="1">
      <w:start w:val="1"/>
      <w:numFmt w:val="bullet"/>
      <w:lvlText w:val=""/>
      <w:lvlJc w:val="left"/>
      <w:pPr>
        <w:ind w:left="6480" w:hanging="360"/>
      </w:pPr>
      <w:rPr>
        <w:rFonts w:ascii="Wingdings" w:hAnsi="Wingdings" w:hint="default"/>
      </w:rPr>
    </w:lvl>
  </w:abstractNum>
  <w:abstractNum w:abstractNumId="4" w15:restartNumberingAfterBreak="0">
    <w:nsid w:val="12F85F9F"/>
    <w:multiLevelType w:val="hybridMultilevel"/>
    <w:tmpl w:val="0F26860E"/>
    <w:lvl w:ilvl="0" w:tplc="CC7658A2">
      <w:start w:val="1"/>
      <w:numFmt w:val="decimal"/>
      <w:lvlText w:val="%1."/>
      <w:lvlJc w:val="left"/>
      <w:pPr>
        <w:ind w:left="720" w:hanging="360"/>
      </w:pPr>
      <w:rPr>
        <w:rFonts w:hint="default"/>
      </w:rPr>
    </w:lvl>
    <w:lvl w:ilvl="1" w:tplc="9FB46626" w:tentative="1">
      <w:start w:val="1"/>
      <w:numFmt w:val="lowerLetter"/>
      <w:lvlText w:val="%2."/>
      <w:lvlJc w:val="left"/>
      <w:pPr>
        <w:ind w:left="1440" w:hanging="360"/>
      </w:pPr>
    </w:lvl>
    <w:lvl w:ilvl="2" w:tplc="5502A42C" w:tentative="1">
      <w:start w:val="1"/>
      <w:numFmt w:val="lowerRoman"/>
      <w:lvlText w:val="%3."/>
      <w:lvlJc w:val="right"/>
      <w:pPr>
        <w:ind w:left="2160" w:hanging="180"/>
      </w:pPr>
    </w:lvl>
    <w:lvl w:ilvl="3" w:tplc="C1EE4352" w:tentative="1">
      <w:start w:val="1"/>
      <w:numFmt w:val="decimal"/>
      <w:lvlText w:val="%4."/>
      <w:lvlJc w:val="left"/>
      <w:pPr>
        <w:ind w:left="2880" w:hanging="360"/>
      </w:pPr>
    </w:lvl>
    <w:lvl w:ilvl="4" w:tplc="1C8EB3EE" w:tentative="1">
      <w:start w:val="1"/>
      <w:numFmt w:val="lowerLetter"/>
      <w:lvlText w:val="%5."/>
      <w:lvlJc w:val="left"/>
      <w:pPr>
        <w:ind w:left="3600" w:hanging="360"/>
      </w:pPr>
    </w:lvl>
    <w:lvl w:ilvl="5" w:tplc="257C7114" w:tentative="1">
      <w:start w:val="1"/>
      <w:numFmt w:val="lowerRoman"/>
      <w:lvlText w:val="%6."/>
      <w:lvlJc w:val="right"/>
      <w:pPr>
        <w:ind w:left="4320" w:hanging="180"/>
      </w:pPr>
    </w:lvl>
    <w:lvl w:ilvl="6" w:tplc="938CF196" w:tentative="1">
      <w:start w:val="1"/>
      <w:numFmt w:val="decimal"/>
      <w:lvlText w:val="%7."/>
      <w:lvlJc w:val="left"/>
      <w:pPr>
        <w:ind w:left="5040" w:hanging="360"/>
      </w:pPr>
    </w:lvl>
    <w:lvl w:ilvl="7" w:tplc="A9524A3E" w:tentative="1">
      <w:start w:val="1"/>
      <w:numFmt w:val="lowerLetter"/>
      <w:lvlText w:val="%8."/>
      <w:lvlJc w:val="left"/>
      <w:pPr>
        <w:ind w:left="5760" w:hanging="360"/>
      </w:pPr>
    </w:lvl>
    <w:lvl w:ilvl="8" w:tplc="AC26B9F2" w:tentative="1">
      <w:start w:val="1"/>
      <w:numFmt w:val="lowerRoman"/>
      <w:lvlText w:val="%9."/>
      <w:lvlJc w:val="right"/>
      <w:pPr>
        <w:ind w:left="6480" w:hanging="180"/>
      </w:pPr>
    </w:lvl>
  </w:abstractNum>
  <w:abstractNum w:abstractNumId="5" w15:restartNumberingAfterBreak="0">
    <w:nsid w:val="1386385B"/>
    <w:multiLevelType w:val="multilevel"/>
    <w:tmpl w:val="C0EEF76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431453A"/>
    <w:multiLevelType w:val="multilevel"/>
    <w:tmpl w:val="226CF8D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7" w15:restartNumberingAfterBreak="0">
    <w:nsid w:val="16B67A8A"/>
    <w:multiLevelType w:val="hybridMultilevel"/>
    <w:tmpl w:val="C1FEE3B0"/>
    <w:lvl w:ilvl="0" w:tplc="2E247648">
      <w:start w:val="1"/>
      <w:numFmt w:val="bullet"/>
      <w:lvlText w:val=""/>
      <w:lvlJc w:val="left"/>
      <w:pPr>
        <w:ind w:left="720" w:hanging="360"/>
      </w:pPr>
      <w:rPr>
        <w:rFonts w:ascii="Wingdings" w:hAnsi="Wingdings" w:hint="default"/>
      </w:rPr>
    </w:lvl>
    <w:lvl w:ilvl="1" w:tplc="28C2F1F4">
      <w:start w:val="1"/>
      <w:numFmt w:val="bullet"/>
      <w:lvlText w:val=""/>
      <w:lvlJc w:val="left"/>
      <w:pPr>
        <w:ind w:left="1440" w:hanging="360"/>
      </w:pPr>
      <w:rPr>
        <w:rFonts w:ascii="Symbol" w:hAnsi="Symbol" w:hint="default"/>
      </w:rPr>
    </w:lvl>
    <w:lvl w:ilvl="2" w:tplc="D1FC4BFC" w:tentative="1">
      <w:start w:val="1"/>
      <w:numFmt w:val="lowerRoman"/>
      <w:lvlText w:val="%3."/>
      <w:lvlJc w:val="right"/>
      <w:pPr>
        <w:ind w:left="2160" w:hanging="180"/>
      </w:pPr>
    </w:lvl>
    <w:lvl w:ilvl="3" w:tplc="66B6E59C" w:tentative="1">
      <w:start w:val="1"/>
      <w:numFmt w:val="decimal"/>
      <w:lvlText w:val="%4."/>
      <w:lvlJc w:val="left"/>
      <w:pPr>
        <w:ind w:left="2880" w:hanging="360"/>
      </w:pPr>
    </w:lvl>
    <w:lvl w:ilvl="4" w:tplc="24DEE13E" w:tentative="1">
      <w:start w:val="1"/>
      <w:numFmt w:val="lowerLetter"/>
      <w:lvlText w:val="%5."/>
      <w:lvlJc w:val="left"/>
      <w:pPr>
        <w:ind w:left="3600" w:hanging="360"/>
      </w:pPr>
    </w:lvl>
    <w:lvl w:ilvl="5" w:tplc="BDE2058C" w:tentative="1">
      <w:start w:val="1"/>
      <w:numFmt w:val="lowerRoman"/>
      <w:lvlText w:val="%6."/>
      <w:lvlJc w:val="right"/>
      <w:pPr>
        <w:ind w:left="4320" w:hanging="180"/>
      </w:pPr>
    </w:lvl>
    <w:lvl w:ilvl="6" w:tplc="4A866760" w:tentative="1">
      <w:start w:val="1"/>
      <w:numFmt w:val="decimal"/>
      <w:lvlText w:val="%7."/>
      <w:lvlJc w:val="left"/>
      <w:pPr>
        <w:ind w:left="5040" w:hanging="360"/>
      </w:pPr>
    </w:lvl>
    <w:lvl w:ilvl="7" w:tplc="6D7A4690" w:tentative="1">
      <w:start w:val="1"/>
      <w:numFmt w:val="lowerLetter"/>
      <w:lvlText w:val="%8."/>
      <w:lvlJc w:val="left"/>
      <w:pPr>
        <w:ind w:left="5760" w:hanging="360"/>
      </w:pPr>
    </w:lvl>
    <w:lvl w:ilvl="8" w:tplc="955C6C90" w:tentative="1">
      <w:start w:val="1"/>
      <w:numFmt w:val="lowerRoman"/>
      <w:lvlText w:val="%9."/>
      <w:lvlJc w:val="right"/>
      <w:pPr>
        <w:ind w:left="6480" w:hanging="180"/>
      </w:pPr>
    </w:lvl>
  </w:abstractNum>
  <w:abstractNum w:abstractNumId="8" w15:restartNumberingAfterBreak="0">
    <w:nsid w:val="179979B7"/>
    <w:multiLevelType w:val="multilevel"/>
    <w:tmpl w:val="1D64DC22"/>
    <w:lvl w:ilvl="0">
      <w:start w:val="11"/>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val="0"/>
        <w:color w:val="auto"/>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9" w15:restartNumberingAfterBreak="0">
    <w:nsid w:val="231F0752"/>
    <w:multiLevelType w:val="hybridMultilevel"/>
    <w:tmpl w:val="F2346CD0"/>
    <w:lvl w:ilvl="0" w:tplc="53F8EB8A">
      <w:start w:val="1"/>
      <w:numFmt w:val="bullet"/>
      <w:lvlText w:val=""/>
      <w:lvlJc w:val="left"/>
      <w:pPr>
        <w:ind w:left="1440" w:hanging="360"/>
      </w:pPr>
      <w:rPr>
        <w:rFonts w:ascii="Symbol" w:hAnsi="Symbol" w:hint="default"/>
        <w:b/>
        <w:i w:val="0"/>
        <w:color w:val="auto"/>
      </w:rPr>
    </w:lvl>
    <w:lvl w:ilvl="1" w:tplc="C41AA826" w:tentative="1">
      <w:start w:val="1"/>
      <w:numFmt w:val="lowerLetter"/>
      <w:lvlText w:val="%2."/>
      <w:lvlJc w:val="left"/>
      <w:pPr>
        <w:ind w:left="2160" w:hanging="360"/>
      </w:pPr>
    </w:lvl>
    <w:lvl w:ilvl="2" w:tplc="68E6CC32" w:tentative="1">
      <w:start w:val="1"/>
      <w:numFmt w:val="lowerRoman"/>
      <w:lvlText w:val="%3."/>
      <w:lvlJc w:val="right"/>
      <w:pPr>
        <w:ind w:left="2880" w:hanging="180"/>
      </w:pPr>
    </w:lvl>
    <w:lvl w:ilvl="3" w:tplc="474C9196" w:tentative="1">
      <w:start w:val="1"/>
      <w:numFmt w:val="decimal"/>
      <w:lvlText w:val="%4."/>
      <w:lvlJc w:val="left"/>
      <w:pPr>
        <w:ind w:left="3600" w:hanging="360"/>
      </w:pPr>
    </w:lvl>
    <w:lvl w:ilvl="4" w:tplc="CDE09E0E" w:tentative="1">
      <w:start w:val="1"/>
      <w:numFmt w:val="lowerLetter"/>
      <w:lvlText w:val="%5."/>
      <w:lvlJc w:val="left"/>
      <w:pPr>
        <w:ind w:left="4320" w:hanging="360"/>
      </w:pPr>
    </w:lvl>
    <w:lvl w:ilvl="5" w:tplc="1EE8F488" w:tentative="1">
      <w:start w:val="1"/>
      <w:numFmt w:val="lowerRoman"/>
      <w:lvlText w:val="%6."/>
      <w:lvlJc w:val="right"/>
      <w:pPr>
        <w:ind w:left="5040" w:hanging="180"/>
      </w:pPr>
    </w:lvl>
    <w:lvl w:ilvl="6" w:tplc="B7780B3C" w:tentative="1">
      <w:start w:val="1"/>
      <w:numFmt w:val="decimal"/>
      <w:lvlText w:val="%7."/>
      <w:lvlJc w:val="left"/>
      <w:pPr>
        <w:ind w:left="5760" w:hanging="360"/>
      </w:pPr>
    </w:lvl>
    <w:lvl w:ilvl="7" w:tplc="58C03FF4" w:tentative="1">
      <w:start w:val="1"/>
      <w:numFmt w:val="lowerLetter"/>
      <w:lvlText w:val="%8."/>
      <w:lvlJc w:val="left"/>
      <w:pPr>
        <w:ind w:left="6480" w:hanging="360"/>
      </w:pPr>
    </w:lvl>
    <w:lvl w:ilvl="8" w:tplc="D6200826" w:tentative="1">
      <w:start w:val="1"/>
      <w:numFmt w:val="lowerRoman"/>
      <w:lvlText w:val="%9."/>
      <w:lvlJc w:val="right"/>
      <w:pPr>
        <w:ind w:left="7200" w:hanging="180"/>
      </w:pPr>
    </w:lvl>
  </w:abstractNum>
  <w:abstractNum w:abstractNumId="10" w15:restartNumberingAfterBreak="0">
    <w:nsid w:val="23327005"/>
    <w:multiLevelType w:val="multilevel"/>
    <w:tmpl w:val="9F040C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50978E4"/>
    <w:multiLevelType w:val="hybridMultilevel"/>
    <w:tmpl w:val="3304B21C"/>
    <w:lvl w:ilvl="0" w:tplc="033C658A">
      <w:start w:val="1"/>
      <w:numFmt w:val="bullet"/>
      <w:lvlText w:val=""/>
      <w:lvlJc w:val="left"/>
      <w:pPr>
        <w:ind w:left="1440" w:hanging="360"/>
      </w:pPr>
      <w:rPr>
        <w:rFonts w:ascii="Symbol" w:hAnsi="Symbol" w:hint="default"/>
        <w:b/>
        <w:i w:val="0"/>
        <w:color w:val="auto"/>
      </w:rPr>
    </w:lvl>
    <w:lvl w:ilvl="1" w:tplc="CF826382" w:tentative="1">
      <w:start w:val="1"/>
      <w:numFmt w:val="lowerLetter"/>
      <w:lvlText w:val="%2."/>
      <w:lvlJc w:val="left"/>
      <w:pPr>
        <w:ind w:left="2160" w:hanging="360"/>
      </w:pPr>
    </w:lvl>
    <w:lvl w:ilvl="2" w:tplc="0622832A" w:tentative="1">
      <w:start w:val="1"/>
      <w:numFmt w:val="lowerRoman"/>
      <w:lvlText w:val="%3."/>
      <w:lvlJc w:val="right"/>
      <w:pPr>
        <w:ind w:left="2880" w:hanging="180"/>
      </w:pPr>
    </w:lvl>
    <w:lvl w:ilvl="3" w:tplc="7CF0708C" w:tentative="1">
      <w:start w:val="1"/>
      <w:numFmt w:val="decimal"/>
      <w:lvlText w:val="%4."/>
      <w:lvlJc w:val="left"/>
      <w:pPr>
        <w:ind w:left="3600" w:hanging="360"/>
      </w:pPr>
    </w:lvl>
    <w:lvl w:ilvl="4" w:tplc="1098164E" w:tentative="1">
      <w:start w:val="1"/>
      <w:numFmt w:val="lowerLetter"/>
      <w:lvlText w:val="%5."/>
      <w:lvlJc w:val="left"/>
      <w:pPr>
        <w:ind w:left="4320" w:hanging="360"/>
      </w:pPr>
    </w:lvl>
    <w:lvl w:ilvl="5" w:tplc="371A46E0" w:tentative="1">
      <w:start w:val="1"/>
      <w:numFmt w:val="lowerRoman"/>
      <w:lvlText w:val="%6."/>
      <w:lvlJc w:val="right"/>
      <w:pPr>
        <w:ind w:left="5040" w:hanging="180"/>
      </w:pPr>
    </w:lvl>
    <w:lvl w:ilvl="6" w:tplc="83AA7E3E" w:tentative="1">
      <w:start w:val="1"/>
      <w:numFmt w:val="decimal"/>
      <w:lvlText w:val="%7."/>
      <w:lvlJc w:val="left"/>
      <w:pPr>
        <w:ind w:left="5760" w:hanging="360"/>
      </w:pPr>
    </w:lvl>
    <w:lvl w:ilvl="7" w:tplc="751ACB74" w:tentative="1">
      <w:start w:val="1"/>
      <w:numFmt w:val="lowerLetter"/>
      <w:lvlText w:val="%8."/>
      <w:lvlJc w:val="left"/>
      <w:pPr>
        <w:ind w:left="6480" w:hanging="360"/>
      </w:pPr>
    </w:lvl>
    <w:lvl w:ilvl="8" w:tplc="BFB03386" w:tentative="1">
      <w:start w:val="1"/>
      <w:numFmt w:val="lowerRoman"/>
      <w:lvlText w:val="%9."/>
      <w:lvlJc w:val="right"/>
      <w:pPr>
        <w:ind w:left="7200" w:hanging="180"/>
      </w:pPr>
    </w:lvl>
  </w:abstractNum>
  <w:abstractNum w:abstractNumId="12" w15:restartNumberingAfterBreak="0">
    <w:nsid w:val="2C922038"/>
    <w:multiLevelType w:val="hybridMultilevel"/>
    <w:tmpl w:val="629686A2"/>
    <w:lvl w:ilvl="0" w:tplc="245E7918">
      <w:start w:val="1"/>
      <w:numFmt w:val="bullet"/>
      <w:lvlText w:val=""/>
      <w:lvlJc w:val="left"/>
      <w:pPr>
        <w:ind w:left="1440" w:hanging="360"/>
      </w:pPr>
      <w:rPr>
        <w:rFonts w:ascii="Symbol" w:hAnsi="Symbol" w:hint="default"/>
      </w:rPr>
    </w:lvl>
    <w:lvl w:ilvl="1" w:tplc="E9E82306" w:tentative="1">
      <w:start w:val="1"/>
      <w:numFmt w:val="bullet"/>
      <w:lvlText w:val="o"/>
      <w:lvlJc w:val="left"/>
      <w:pPr>
        <w:ind w:left="2160" w:hanging="360"/>
      </w:pPr>
      <w:rPr>
        <w:rFonts w:ascii="Courier New" w:hAnsi="Courier New" w:cs="Courier New" w:hint="default"/>
      </w:rPr>
    </w:lvl>
    <w:lvl w:ilvl="2" w:tplc="E0A6F636" w:tentative="1">
      <w:start w:val="1"/>
      <w:numFmt w:val="bullet"/>
      <w:lvlText w:val=""/>
      <w:lvlJc w:val="left"/>
      <w:pPr>
        <w:ind w:left="2880" w:hanging="360"/>
      </w:pPr>
      <w:rPr>
        <w:rFonts w:ascii="Wingdings" w:hAnsi="Wingdings" w:hint="default"/>
      </w:rPr>
    </w:lvl>
    <w:lvl w:ilvl="3" w:tplc="FD04204A" w:tentative="1">
      <w:start w:val="1"/>
      <w:numFmt w:val="bullet"/>
      <w:lvlText w:val=""/>
      <w:lvlJc w:val="left"/>
      <w:pPr>
        <w:ind w:left="3600" w:hanging="360"/>
      </w:pPr>
      <w:rPr>
        <w:rFonts w:ascii="Symbol" w:hAnsi="Symbol" w:hint="default"/>
      </w:rPr>
    </w:lvl>
    <w:lvl w:ilvl="4" w:tplc="18E43484" w:tentative="1">
      <w:start w:val="1"/>
      <w:numFmt w:val="bullet"/>
      <w:lvlText w:val="o"/>
      <w:lvlJc w:val="left"/>
      <w:pPr>
        <w:ind w:left="4320" w:hanging="360"/>
      </w:pPr>
      <w:rPr>
        <w:rFonts w:ascii="Courier New" w:hAnsi="Courier New" w:cs="Courier New" w:hint="default"/>
      </w:rPr>
    </w:lvl>
    <w:lvl w:ilvl="5" w:tplc="26FE2388" w:tentative="1">
      <w:start w:val="1"/>
      <w:numFmt w:val="bullet"/>
      <w:lvlText w:val=""/>
      <w:lvlJc w:val="left"/>
      <w:pPr>
        <w:ind w:left="5040" w:hanging="360"/>
      </w:pPr>
      <w:rPr>
        <w:rFonts w:ascii="Wingdings" w:hAnsi="Wingdings" w:hint="default"/>
      </w:rPr>
    </w:lvl>
    <w:lvl w:ilvl="6" w:tplc="8EE2FF42" w:tentative="1">
      <w:start w:val="1"/>
      <w:numFmt w:val="bullet"/>
      <w:lvlText w:val=""/>
      <w:lvlJc w:val="left"/>
      <w:pPr>
        <w:ind w:left="5760" w:hanging="360"/>
      </w:pPr>
      <w:rPr>
        <w:rFonts w:ascii="Symbol" w:hAnsi="Symbol" w:hint="default"/>
      </w:rPr>
    </w:lvl>
    <w:lvl w:ilvl="7" w:tplc="09A66368" w:tentative="1">
      <w:start w:val="1"/>
      <w:numFmt w:val="bullet"/>
      <w:lvlText w:val="o"/>
      <w:lvlJc w:val="left"/>
      <w:pPr>
        <w:ind w:left="6480" w:hanging="360"/>
      </w:pPr>
      <w:rPr>
        <w:rFonts w:ascii="Courier New" w:hAnsi="Courier New" w:cs="Courier New" w:hint="default"/>
      </w:rPr>
    </w:lvl>
    <w:lvl w:ilvl="8" w:tplc="1F2C53A2" w:tentative="1">
      <w:start w:val="1"/>
      <w:numFmt w:val="bullet"/>
      <w:lvlText w:val=""/>
      <w:lvlJc w:val="left"/>
      <w:pPr>
        <w:ind w:left="7200" w:hanging="360"/>
      </w:pPr>
      <w:rPr>
        <w:rFonts w:ascii="Wingdings" w:hAnsi="Wingdings" w:hint="default"/>
      </w:rPr>
    </w:lvl>
  </w:abstractNum>
  <w:abstractNum w:abstractNumId="13" w15:restartNumberingAfterBreak="0">
    <w:nsid w:val="32760608"/>
    <w:multiLevelType w:val="hybridMultilevel"/>
    <w:tmpl w:val="455C44B8"/>
    <w:lvl w:ilvl="0" w:tplc="ABBA8526">
      <w:start w:val="1"/>
      <w:numFmt w:val="bullet"/>
      <w:lvlText w:val=""/>
      <w:lvlJc w:val="left"/>
      <w:pPr>
        <w:ind w:left="1440" w:hanging="360"/>
      </w:pPr>
      <w:rPr>
        <w:rFonts w:ascii="Symbol" w:hAnsi="Symbol" w:hint="default"/>
        <w:b/>
        <w:i w:val="0"/>
        <w:color w:val="auto"/>
      </w:rPr>
    </w:lvl>
    <w:lvl w:ilvl="1" w:tplc="91586AF4" w:tentative="1">
      <w:start w:val="1"/>
      <w:numFmt w:val="lowerLetter"/>
      <w:lvlText w:val="%2."/>
      <w:lvlJc w:val="left"/>
      <w:pPr>
        <w:ind w:left="2160" w:hanging="360"/>
      </w:pPr>
    </w:lvl>
    <w:lvl w:ilvl="2" w:tplc="94FC04B8" w:tentative="1">
      <w:start w:val="1"/>
      <w:numFmt w:val="lowerRoman"/>
      <w:lvlText w:val="%3."/>
      <w:lvlJc w:val="right"/>
      <w:pPr>
        <w:ind w:left="2880" w:hanging="180"/>
      </w:pPr>
    </w:lvl>
    <w:lvl w:ilvl="3" w:tplc="5BB0F4F6" w:tentative="1">
      <w:start w:val="1"/>
      <w:numFmt w:val="decimal"/>
      <w:lvlText w:val="%4."/>
      <w:lvlJc w:val="left"/>
      <w:pPr>
        <w:ind w:left="3600" w:hanging="360"/>
      </w:pPr>
    </w:lvl>
    <w:lvl w:ilvl="4" w:tplc="0F908D1C" w:tentative="1">
      <w:start w:val="1"/>
      <w:numFmt w:val="lowerLetter"/>
      <w:lvlText w:val="%5."/>
      <w:lvlJc w:val="left"/>
      <w:pPr>
        <w:ind w:left="4320" w:hanging="360"/>
      </w:pPr>
    </w:lvl>
    <w:lvl w:ilvl="5" w:tplc="EDC4FC14" w:tentative="1">
      <w:start w:val="1"/>
      <w:numFmt w:val="lowerRoman"/>
      <w:lvlText w:val="%6."/>
      <w:lvlJc w:val="right"/>
      <w:pPr>
        <w:ind w:left="5040" w:hanging="180"/>
      </w:pPr>
    </w:lvl>
    <w:lvl w:ilvl="6" w:tplc="22A6B4C8" w:tentative="1">
      <w:start w:val="1"/>
      <w:numFmt w:val="decimal"/>
      <w:lvlText w:val="%7."/>
      <w:lvlJc w:val="left"/>
      <w:pPr>
        <w:ind w:left="5760" w:hanging="360"/>
      </w:pPr>
    </w:lvl>
    <w:lvl w:ilvl="7" w:tplc="F1364086" w:tentative="1">
      <w:start w:val="1"/>
      <w:numFmt w:val="lowerLetter"/>
      <w:lvlText w:val="%8."/>
      <w:lvlJc w:val="left"/>
      <w:pPr>
        <w:ind w:left="6480" w:hanging="360"/>
      </w:pPr>
    </w:lvl>
    <w:lvl w:ilvl="8" w:tplc="AA90D588" w:tentative="1">
      <w:start w:val="1"/>
      <w:numFmt w:val="lowerRoman"/>
      <w:lvlText w:val="%9."/>
      <w:lvlJc w:val="right"/>
      <w:pPr>
        <w:ind w:left="7200" w:hanging="180"/>
      </w:pPr>
    </w:lvl>
  </w:abstractNum>
  <w:abstractNum w:abstractNumId="14" w15:restartNumberingAfterBreak="0">
    <w:nsid w:val="32B21C61"/>
    <w:multiLevelType w:val="multilevel"/>
    <w:tmpl w:val="D89A097E"/>
    <w:lvl w:ilvl="0">
      <w:start w:val="8"/>
      <w:numFmt w:val="decimal"/>
      <w:lvlText w:val="%1"/>
      <w:lvlJc w:val="left"/>
      <w:pPr>
        <w:ind w:left="360" w:hanging="360"/>
      </w:pPr>
      <w:rPr>
        <w:rFonts w:hint="default"/>
        <w:i/>
      </w:rPr>
    </w:lvl>
    <w:lvl w:ilvl="1">
      <w:start w:val="1"/>
      <w:numFmt w:val="decimal"/>
      <w:lvlText w:val="%1.%2"/>
      <w:lvlJc w:val="left"/>
      <w:pPr>
        <w:ind w:left="360" w:hanging="360"/>
      </w:pPr>
      <w:rPr>
        <w:rFonts w:hint="default"/>
        <w:i w:val="0"/>
        <w:color w:val="000000" w:themeColor="text1"/>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5" w15:restartNumberingAfterBreak="0">
    <w:nsid w:val="32EA7385"/>
    <w:multiLevelType w:val="hybridMultilevel"/>
    <w:tmpl w:val="26F4CAD4"/>
    <w:lvl w:ilvl="0" w:tplc="CD98DDE0">
      <w:start w:val="1"/>
      <w:numFmt w:val="decimal"/>
      <w:lvlText w:val="%1."/>
      <w:lvlJc w:val="left"/>
      <w:pPr>
        <w:tabs>
          <w:tab w:val="num" w:pos="720"/>
        </w:tabs>
        <w:ind w:left="720" w:hanging="360"/>
      </w:pPr>
      <w:rPr>
        <w:rFonts w:hint="default"/>
        <w:b/>
      </w:rPr>
    </w:lvl>
    <w:lvl w:ilvl="1" w:tplc="7902C032" w:tentative="1">
      <w:start w:val="1"/>
      <w:numFmt w:val="lowerLetter"/>
      <w:lvlText w:val="%2."/>
      <w:lvlJc w:val="left"/>
      <w:pPr>
        <w:tabs>
          <w:tab w:val="num" w:pos="1440"/>
        </w:tabs>
        <w:ind w:left="1440" w:hanging="360"/>
      </w:pPr>
    </w:lvl>
    <w:lvl w:ilvl="2" w:tplc="EA9876B6" w:tentative="1">
      <w:start w:val="1"/>
      <w:numFmt w:val="lowerRoman"/>
      <w:lvlText w:val="%3."/>
      <w:lvlJc w:val="right"/>
      <w:pPr>
        <w:tabs>
          <w:tab w:val="num" w:pos="2160"/>
        </w:tabs>
        <w:ind w:left="2160" w:hanging="180"/>
      </w:pPr>
    </w:lvl>
    <w:lvl w:ilvl="3" w:tplc="B0AC4D16" w:tentative="1">
      <w:start w:val="1"/>
      <w:numFmt w:val="decimal"/>
      <w:lvlText w:val="%4."/>
      <w:lvlJc w:val="left"/>
      <w:pPr>
        <w:tabs>
          <w:tab w:val="num" w:pos="2880"/>
        </w:tabs>
        <w:ind w:left="2880" w:hanging="360"/>
      </w:pPr>
    </w:lvl>
    <w:lvl w:ilvl="4" w:tplc="943E8BCE" w:tentative="1">
      <w:start w:val="1"/>
      <w:numFmt w:val="lowerLetter"/>
      <w:lvlText w:val="%5."/>
      <w:lvlJc w:val="left"/>
      <w:pPr>
        <w:tabs>
          <w:tab w:val="num" w:pos="3600"/>
        </w:tabs>
        <w:ind w:left="3600" w:hanging="360"/>
      </w:pPr>
    </w:lvl>
    <w:lvl w:ilvl="5" w:tplc="09846D36" w:tentative="1">
      <w:start w:val="1"/>
      <w:numFmt w:val="lowerRoman"/>
      <w:lvlText w:val="%6."/>
      <w:lvlJc w:val="right"/>
      <w:pPr>
        <w:tabs>
          <w:tab w:val="num" w:pos="4320"/>
        </w:tabs>
        <w:ind w:left="4320" w:hanging="180"/>
      </w:pPr>
    </w:lvl>
    <w:lvl w:ilvl="6" w:tplc="1B4475DC" w:tentative="1">
      <w:start w:val="1"/>
      <w:numFmt w:val="decimal"/>
      <w:lvlText w:val="%7."/>
      <w:lvlJc w:val="left"/>
      <w:pPr>
        <w:tabs>
          <w:tab w:val="num" w:pos="5040"/>
        </w:tabs>
        <w:ind w:left="5040" w:hanging="360"/>
      </w:pPr>
    </w:lvl>
    <w:lvl w:ilvl="7" w:tplc="0582C40C" w:tentative="1">
      <w:start w:val="1"/>
      <w:numFmt w:val="lowerLetter"/>
      <w:lvlText w:val="%8."/>
      <w:lvlJc w:val="left"/>
      <w:pPr>
        <w:tabs>
          <w:tab w:val="num" w:pos="5760"/>
        </w:tabs>
        <w:ind w:left="5760" w:hanging="360"/>
      </w:pPr>
    </w:lvl>
    <w:lvl w:ilvl="8" w:tplc="8C18F6AC" w:tentative="1">
      <w:start w:val="1"/>
      <w:numFmt w:val="lowerRoman"/>
      <w:lvlText w:val="%9."/>
      <w:lvlJc w:val="right"/>
      <w:pPr>
        <w:tabs>
          <w:tab w:val="num" w:pos="6480"/>
        </w:tabs>
        <w:ind w:left="6480" w:hanging="180"/>
      </w:pPr>
    </w:lvl>
  </w:abstractNum>
  <w:abstractNum w:abstractNumId="16" w15:restartNumberingAfterBreak="0">
    <w:nsid w:val="384C6DE7"/>
    <w:multiLevelType w:val="hybridMultilevel"/>
    <w:tmpl w:val="3CC27072"/>
    <w:lvl w:ilvl="0" w:tplc="25C67460">
      <w:start w:val="1"/>
      <w:numFmt w:val="bullet"/>
      <w:lvlText w:val=""/>
      <w:lvlJc w:val="left"/>
      <w:pPr>
        <w:ind w:left="720" w:hanging="360"/>
      </w:pPr>
      <w:rPr>
        <w:rFonts w:ascii="Wingdings" w:hAnsi="Wingdings" w:hint="default"/>
      </w:rPr>
    </w:lvl>
    <w:lvl w:ilvl="1" w:tplc="08DC616A">
      <w:start w:val="1"/>
      <w:numFmt w:val="bullet"/>
      <w:lvlText w:val=""/>
      <w:lvlJc w:val="left"/>
      <w:pPr>
        <w:ind w:left="1440" w:hanging="360"/>
      </w:pPr>
      <w:rPr>
        <w:rFonts w:ascii="Symbol" w:hAnsi="Symbol" w:hint="default"/>
      </w:rPr>
    </w:lvl>
    <w:lvl w:ilvl="2" w:tplc="A8068666" w:tentative="1">
      <w:start w:val="1"/>
      <w:numFmt w:val="lowerRoman"/>
      <w:lvlText w:val="%3."/>
      <w:lvlJc w:val="right"/>
      <w:pPr>
        <w:ind w:left="2160" w:hanging="180"/>
      </w:pPr>
    </w:lvl>
    <w:lvl w:ilvl="3" w:tplc="971822FE" w:tentative="1">
      <w:start w:val="1"/>
      <w:numFmt w:val="decimal"/>
      <w:lvlText w:val="%4."/>
      <w:lvlJc w:val="left"/>
      <w:pPr>
        <w:ind w:left="2880" w:hanging="360"/>
      </w:pPr>
    </w:lvl>
    <w:lvl w:ilvl="4" w:tplc="D182FA02" w:tentative="1">
      <w:start w:val="1"/>
      <w:numFmt w:val="lowerLetter"/>
      <w:lvlText w:val="%5."/>
      <w:lvlJc w:val="left"/>
      <w:pPr>
        <w:ind w:left="3600" w:hanging="360"/>
      </w:pPr>
    </w:lvl>
    <w:lvl w:ilvl="5" w:tplc="DC4AB672" w:tentative="1">
      <w:start w:val="1"/>
      <w:numFmt w:val="lowerRoman"/>
      <w:lvlText w:val="%6."/>
      <w:lvlJc w:val="right"/>
      <w:pPr>
        <w:ind w:left="4320" w:hanging="180"/>
      </w:pPr>
    </w:lvl>
    <w:lvl w:ilvl="6" w:tplc="DD32707E" w:tentative="1">
      <w:start w:val="1"/>
      <w:numFmt w:val="decimal"/>
      <w:lvlText w:val="%7."/>
      <w:lvlJc w:val="left"/>
      <w:pPr>
        <w:ind w:left="5040" w:hanging="360"/>
      </w:pPr>
    </w:lvl>
    <w:lvl w:ilvl="7" w:tplc="1160F642" w:tentative="1">
      <w:start w:val="1"/>
      <w:numFmt w:val="lowerLetter"/>
      <w:lvlText w:val="%8."/>
      <w:lvlJc w:val="left"/>
      <w:pPr>
        <w:ind w:left="5760" w:hanging="360"/>
      </w:pPr>
    </w:lvl>
    <w:lvl w:ilvl="8" w:tplc="06FA1DD6" w:tentative="1">
      <w:start w:val="1"/>
      <w:numFmt w:val="lowerRoman"/>
      <w:lvlText w:val="%9."/>
      <w:lvlJc w:val="right"/>
      <w:pPr>
        <w:ind w:left="6480" w:hanging="180"/>
      </w:pPr>
    </w:lvl>
  </w:abstractNum>
  <w:abstractNum w:abstractNumId="17" w15:restartNumberingAfterBreak="0">
    <w:nsid w:val="3EAD3D6B"/>
    <w:multiLevelType w:val="hybridMultilevel"/>
    <w:tmpl w:val="F6081804"/>
    <w:lvl w:ilvl="0" w:tplc="DBCCCE6A">
      <w:start w:val="1"/>
      <w:numFmt w:val="bullet"/>
      <w:lvlText w:val=""/>
      <w:lvlJc w:val="left"/>
      <w:pPr>
        <w:ind w:left="360" w:hanging="360"/>
      </w:pPr>
      <w:rPr>
        <w:rFonts w:ascii="Wingdings 3" w:hAnsi="Wingdings 3" w:hint="default"/>
      </w:rPr>
    </w:lvl>
    <w:lvl w:ilvl="1" w:tplc="65A879B0" w:tentative="1">
      <w:start w:val="1"/>
      <w:numFmt w:val="bullet"/>
      <w:lvlText w:val="o"/>
      <w:lvlJc w:val="left"/>
      <w:pPr>
        <w:ind w:left="1080" w:hanging="360"/>
      </w:pPr>
      <w:rPr>
        <w:rFonts w:ascii="Courier New" w:hAnsi="Courier New" w:cs="Courier New" w:hint="default"/>
      </w:rPr>
    </w:lvl>
    <w:lvl w:ilvl="2" w:tplc="E0500E66" w:tentative="1">
      <w:start w:val="1"/>
      <w:numFmt w:val="bullet"/>
      <w:lvlText w:val=""/>
      <w:lvlJc w:val="left"/>
      <w:pPr>
        <w:ind w:left="1800" w:hanging="360"/>
      </w:pPr>
      <w:rPr>
        <w:rFonts w:ascii="Wingdings" w:hAnsi="Wingdings" w:hint="default"/>
      </w:rPr>
    </w:lvl>
    <w:lvl w:ilvl="3" w:tplc="D67E2F78" w:tentative="1">
      <w:start w:val="1"/>
      <w:numFmt w:val="bullet"/>
      <w:lvlText w:val=""/>
      <w:lvlJc w:val="left"/>
      <w:pPr>
        <w:ind w:left="2520" w:hanging="360"/>
      </w:pPr>
      <w:rPr>
        <w:rFonts w:ascii="Symbol" w:hAnsi="Symbol" w:hint="default"/>
      </w:rPr>
    </w:lvl>
    <w:lvl w:ilvl="4" w:tplc="98F8C864" w:tentative="1">
      <w:start w:val="1"/>
      <w:numFmt w:val="bullet"/>
      <w:lvlText w:val="o"/>
      <w:lvlJc w:val="left"/>
      <w:pPr>
        <w:ind w:left="3240" w:hanging="360"/>
      </w:pPr>
      <w:rPr>
        <w:rFonts w:ascii="Courier New" w:hAnsi="Courier New" w:cs="Courier New" w:hint="default"/>
      </w:rPr>
    </w:lvl>
    <w:lvl w:ilvl="5" w:tplc="5E28AFBE" w:tentative="1">
      <w:start w:val="1"/>
      <w:numFmt w:val="bullet"/>
      <w:lvlText w:val=""/>
      <w:lvlJc w:val="left"/>
      <w:pPr>
        <w:ind w:left="3960" w:hanging="360"/>
      </w:pPr>
      <w:rPr>
        <w:rFonts w:ascii="Wingdings" w:hAnsi="Wingdings" w:hint="default"/>
      </w:rPr>
    </w:lvl>
    <w:lvl w:ilvl="6" w:tplc="8A543168" w:tentative="1">
      <w:start w:val="1"/>
      <w:numFmt w:val="bullet"/>
      <w:lvlText w:val=""/>
      <w:lvlJc w:val="left"/>
      <w:pPr>
        <w:ind w:left="4680" w:hanging="360"/>
      </w:pPr>
      <w:rPr>
        <w:rFonts w:ascii="Symbol" w:hAnsi="Symbol" w:hint="default"/>
      </w:rPr>
    </w:lvl>
    <w:lvl w:ilvl="7" w:tplc="BC4C2B4E" w:tentative="1">
      <w:start w:val="1"/>
      <w:numFmt w:val="bullet"/>
      <w:lvlText w:val="o"/>
      <w:lvlJc w:val="left"/>
      <w:pPr>
        <w:ind w:left="5400" w:hanging="360"/>
      </w:pPr>
      <w:rPr>
        <w:rFonts w:ascii="Courier New" w:hAnsi="Courier New" w:cs="Courier New" w:hint="default"/>
      </w:rPr>
    </w:lvl>
    <w:lvl w:ilvl="8" w:tplc="C772FD0C" w:tentative="1">
      <w:start w:val="1"/>
      <w:numFmt w:val="bullet"/>
      <w:lvlText w:val=""/>
      <w:lvlJc w:val="left"/>
      <w:pPr>
        <w:ind w:left="6120" w:hanging="360"/>
      </w:pPr>
      <w:rPr>
        <w:rFonts w:ascii="Wingdings" w:hAnsi="Wingdings" w:hint="default"/>
      </w:rPr>
    </w:lvl>
  </w:abstractNum>
  <w:abstractNum w:abstractNumId="18" w15:restartNumberingAfterBreak="0">
    <w:nsid w:val="411D2A15"/>
    <w:multiLevelType w:val="hybridMultilevel"/>
    <w:tmpl w:val="6962343A"/>
    <w:lvl w:ilvl="0" w:tplc="0BD8D610">
      <w:start w:val="1"/>
      <w:numFmt w:val="decimal"/>
      <w:lvlText w:val="%1."/>
      <w:lvlJc w:val="left"/>
      <w:pPr>
        <w:ind w:left="720" w:hanging="360"/>
      </w:pPr>
      <w:rPr>
        <w:rFonts w:ascii="Arial" w:hAnsi="Arial" w:hint="default"/>
      </w:rPr>
    </w:lvl>
    <w:lvl w:ilvl="1" w:tplc="B47A3910" w:tentative="1">
      <w:start w:val="1"/>
      <w:numFmt w:val="lowerLetter"/>
      <w:lvlText w:val="%2."/>
      <w:lvlJc w:val="left"/>
      <w:pPr>
        <w:ind w:left="1440" w:hanging="360"/>
      </w:pPr>
    </w:lvl>
    <w:lvl w:ilvl="2" w:tplc="A196A16E" w:tentative="1">
      <w:start w:val="1"/>
      <w:numFmt w:val="lowerRoman"/>
      <w:lvlText w:val="%3."/>
      <w:lvlJc w:val="right"/>
      <w:pPr>
        <w:ind w:left="2160" w:hanging="180"/>
      </w:pPr>
    </w:lvl>
    <w:lvl w:ilvl="3" w:tplc="7C1CD7C6" w:tentative="1">
      <w:start w:val="1"/>
      <w:numFmt w:val="decimal"/>
      <w:lvlText w:val="%4."/>
      <w:lvlJc w:val="left"/>
      <w:pPr>
        <w:ind w:left="2880" w:hanging="360"/>
      </w:pPr>
    </w:lvl>
    <w:lvl w:ilvl="4" w:tplc="487E973E" w:tentative="1">
      <w:start w:val="1"/>
      <w:numFmt w:val="lowerLetter"/>
      <w:lvlText w:val="%5."/>
      <w:lvlJc w:val="left"/>
      <w:pPr>
        <w:ind w:left="3600" w:hanging="360"/>
      </w:pPr>
    </w:lvl>
    <w:lvl w:ilvl="5" w:tplc="C5D05F7A" w:tentative="1">
      <w:start w:val="1"/>
      <w:numFmt w:val="lowerRoman"/>
      <w:lvlText w:val="%6."/>
      <w:lvlJc w:val="right"/>
      <w:pPr>
        <w:ind w:left="4320" w:hanging="180"/>
      </w:pPr>
    </w:lvl>
    <w:lvl w:ilvl="6" w:tplc="52DE8754" w:tentative="1">
      <w:start w:val="1"/>
      <w:numFmt w:val="decimal"/>
      <w:lvlText w:val="%7."/>
      <w:lvlJc w:val="left"/>
      <w:pPr>
        <w:ind w:left="5040" w:hanging="360"/>
      </w:pPr>
    </w:lvl>
    <w:lvl w:ilvl="7" w:tplc="237CA684" w:tentative="1">
      <w:start w:val="1"/>
      <w:numFmt w:val="lowerLetter"/>
      <w:lvlText w:val="%8."/>
      <w:lvlJc w:val="left"/>
      <w:pPr>
        <w:ind w:left="5760" w:hanging="360"/>
      </w:pPr>
    </w:lvl>
    <w:lvl w:ilvl="8" w:tplc="87D45398" w:tentative="1">
      <w:start w:val="1"/>
      <w:numFmt w:val="lowerRoman"/>
      <w:lvlText w:val="%9."/>
      <w:lvlJc w:val="right"/>
      <w:pPr>
        <w:ind w:left="6480" w:hanging="180"/>
      </w:pPr>
    </w:lvl>
  </w:abstractNum>
  <w:abstractNum w:abstractNumId="19" w15:restartNumberingAfterBreak="0">
    <w:nsid w:val="5DE5625E"/>
    <w:multiLevelType w:val="hybridMultilevel"/>
    <w:tmpl w:val="06766124"/>
    <w:lvl w:ilvl="0" w:tplc="0C0C99D2">
      <w:start w:val="1"/>
      <w:numFmt w:val="decimal"/>
      <w:lvlText w:val="%1."/>
      <w:lvlJc w:val="left"/>
      <w:pPr>
        <w:ind w:left="720" w:hanging="360"/>
      </w:pPr>
    </w:lvl>
    <w:lvl w:ilvl="1" w:tplc="A0ECF898" w:tentative="1">
      <w:start w:val="1"/>
      <w:numFmt w:val="lowerLetter"/>
      <w:lvlText w:val="%2."/>
      <w:lvlJc w:val="left"/>
      <w:pPr>
        <w:ind w:left="1440" w:hanging="360"/>
      </w:pPr>
    </w:lvl>
    <w:lvl w:ilvl="2" w:tplc="8E28FD3E" w:tentative="1">
      <w:start w:val="1"/>
      <w:numFmt w:val="lowerRoman"/>
      <w:lvlText w:val="%3."/>
      <w:lvlJc w:val="right"/>
      <w:pPr>
        <w:ind w:left="2160" w:hanging="180"/>
      </w:pPr>
    </w:lvl>
    <w:lvl w:ilvl="3" w:tplc="D3783760" w:tentative="1">
      <w:start w:val="1"/>
      <w:numFmt w:val="decimal"/>
      <w:lvlText w:val="%4."/>
      <w:lvlJc w:val="left"/>
      <w:pPr>
        <w:ind w:left="2880" w:hanging="360"/>
      </w:pPr>
    </w:lvl>
    <w:lvl w:ilvl="4" w:tplc="ACD4D470" w:tentative="1">
      <w:start w:val="1"/>
      <w:numFmt w:val="lowerLetter"/>
      <w:lvlText w:val="%5."/>
      <w:lvlJc w:val="left"/>
      <w:pPr>
        <w:ind w:left="3600" w:hanging="360"/>
      </w:pPr>
    </w:lvl>
    <w:lvl w:ilvl="5" w:tplc="627C9A8A" w:tentative="1">
      <w:start w:val="1"/>
      <w:numFmt w:val="lowerRoman"/>
      <w:lvlText w:val="%6."/>
      <w:lvlJc w:val="right"/>
      <w:pPr>
        <w:ind w:left="4320" w:hanging="180"/>
      </w:pPr>
    </w:lvl>
    <w:lvl w:ilvl="6" w:tplc="4EB00EA8" w:tentative="1">
      <w:start w:val="1"/>
      <w:numFmt w:val="decimal"/>
      <w:lvlText w:val="%7."/>
      <w:lvlJc w:val="left"/>
      <w:pPr>
        <w:ind w:left="5040" w:hanging="360"/>
      </w:pPr>
    </w:lvl>
    <w:lvl w:ilvl="7" w:tplc="7DFCCB9E" w:tentative="1">
      <w:start w:val="1"/>
      <w:numFmt w:val="lowerLetter"/>
      <w:lvlText w:val="%8."/>
      <w:lvlJc w:val="left"/>
      <w:pPr>
        <w:ind w:left="5760" w:hanging="360"/>
      </w:pPr>
    </w:lvl>
    <w:lvl w:ilvl="8" w:tplc="2B50FD48" w:tentative="1">
      <w:start w:val="1"/>
      <w:numFmt w:val="lowerRoman"/>
      <w:lvlText w:val="%9."/>
      <w:lvlJc w:val="right"/>
      <w:pPr>
        <w:ind w:left="6480" w:hanging="180"/>
      </w:pPr>
    </w:lvl>
  </w:abstractNum>
  <w:abstractNum w:abstractNumId="20" w15:restartNumberingAfterBreak="0">
    <w:nsid w:val="5EBF00E5"/>
    <w:multiLevelType w:val="hybridMultilevel"/>
    <w:tmpl w:val="7966B184"/>
    <w:lvl w:ilvl="0" w:tplc="ACA49262">
      <w:start w:val="1"/>
      <w:numFmt w:val="decimal"/>
      <w:lvlText w:val="%1."/>
      <w:lvlJc w:val="left"/>
      <w:pPr>
        <w:ind w:left="720" w:hanging="360"/>
      </w:pPr>
      <w:rPr>
        <w:rFonts w:ascii="Arial" w:hAnsi="Arial" w:hint="default"/>
        <w:b/>
        <w:i w:val="0"/>
        <w:color w:val="auto"/>
      </w:rPr>
    </w:lvl>
    <w:lvl w:ilvl="1" w:tplc="3758A85A" w:tentative="1">
      <w:start w:val="1"/>
      <w:numFmt w:val="lowerLetter"/>
      <w:lvlText w:val="%2."/>
      <w:lvlJc w:val="left"/>
      <w:pPr>
        <w:ind w:left="1440" w:hanging="360"/>
      </w:pPr>
    </w:lvl>
    <w:lvl w:ilvl="2" w:tplc="0812EECE" w:tentative="1">
      <w:start w:val="1"/>
      <w:numFmt w:val="lowerRoman"/>
      <w:lvlText w:val="%3."/>
      <w:lvlJc w:val="right"/>
      <w:pPr>
        <w:ind w:left="2160" w:hanging="180"/>
      </w:pPr>
    </w:lvl>
    <w:lvl w:ilvl="3" w:tplc="EA069D4E" w:tentative="1">
      <w:start w:val="1"/>
      <w:numFmt w:val="decimal"/>
      <w:lvlText w:val="%4."/>
      <w:lvlJc w:val="left"/>
      <w:pPr>
        <w:ind w:left="2880" w:hanging="360"/>
      </w:pPr>
    </w:lvl>
    <w:lvl w:ilvl="4" w:tplc="65AE46AC" w:tentative="1">
      <w:start w:val="1"/>
      <w:numFmt w:val="lowerLetter"/>
      <w:lvlText w:val="%5."/>
      <w:lvlJc w:val="left"/>
      <w:pPr>
        <w:ind w:left="3600" w:hanging="360"/>
      </w:pPr>
    </w:lvl>
    <w:lvl w:ilvl="5" w:tplc="8D9055B6" w:tentative="1">
      <w:start w:val="1"/>
      <w:numFmt w:val="lowerRoman"/>
      <w:lvlText w:val="%6."/>
      <w:lvlJc w:val="right"/>
      <w:pPr>
        <w:ind w:left="4320" w:hanging="180"/>
      </w:pPr>
    </w:lvl>
    <w:lvl w:ilvl="6" w:tplc="95426888" w:tentative="1">
      <w:start w:val="1"/>
      <w:numFmt w:val="decimal"/>
      <w:lvlText w:val="%7."/>
      <w:lvlJc w:val="left"/>
      <w:pPr>
        <w:ind w:left="5040" w:hanging="360"/>
      </w:pPr>
    </w:lvl>
    <w:lvl w:ilvl="7" w:tplc="AE34B3C8" w:tentative="1">
      <w:start w:val="1"/>
      <w:numFmt w:val="lowerLetter"/>
      <w:lvlText w:val="%8."/>
      <w:lvlJc w:val="left"/>
      <w:pPr>
        <w:ind w:left="5760" w:hanging="360"/>
      </w:pPr>
    </w:lvl>
    <w:lvl w:ilvl="8" w:tplc="B0DEAF6C" w:tentative="1">
      <w:start w:val="1"/>
      <w:numFmt w:val="lowerRoman"/>
      <w:lvlText w:val="%9."/>
      <w:lvlJc w:val="right"/>
      <w:pPr>
        <w:ind w:left="6480" w:hanging="180"/>
      </w:pPr>
    </w:lvl>
  </w:abstractNum>
  <w:abstractNum w:abstractNumId="21" w15:restartNumberingAfterBreak="0">
    <w:nsid w:val="6CC17047"/>
    <w:multiLevelType w:val="multilevel"/>
    <w:tmpl w:val="0540B0CC"/>
    <w:lvl w:ilvl="0">
      <w:start w:val="10"/>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val="0"/>
        <w:color w:val="auto"/>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num w:numId="1">
    <w:abstractNumId w:val="15"/>
  </w:num>
  <w:num w:numId="2">
    <w:abstractNumId w:val="17"/>
  </w:num>
  <w:num w:numId="3">
    <w:abstractNumId w:val="19"/>
  </w:num>
  <w:num w:numId="4">
    <w:abstractNumId w:val="10"/>
  </w:num>
  <w:num w:numId="5">
    <w:abstractNumId w:val="16"/>
  </w:num>
  <w:num w:numId="6">
    <w:abstractNumId w:val="7"/>
  </w:num>
  <w:num w:numId="7">
    <w:abstractNumId w:val="4"/>
  </w:num>
  <w:num w:numId="8">
    <w:abstractNumId w:val="6"/>
  </w:num>
  <w:num w:numId="9">
    <w:abstractNumId w:val="1"/>
  </w:num>
  <w:num w:numId="10">
    <w:abstractNumId w:val="2"/>
  </w:num>
  <w:num w:numId="11">
    <w:abstractNumId w:val="3"/>
  </w:num>
  <w:num w:numId="12">
    <w:abstractNumId w:val="14"/>
  </w:num>
  <w:num w:numId="13">
    <w:abstractNumId w:val="0"/>
  </w:num>
  <w:num w:numId="14">
    <w:abstractNumId w:val="21"/>
  </w:num>
  <w:num w:numId="15">
    <w:abstractNumId w:val="8"/>
  </w:num>
  <w:num w:numId="16">
    <w:abstractNumId w:val="18"/>
  </w:num>
  <w:num w:numId="17">
    <w:abstractNumId w:val="20"/>
  </w:num>
  <w:num w:numId="18">
    <w:abstractNumId w:val="5"/>
  </w:num>
  <w:num w:numId="19">
    <w:abstractNumId w:val="12"/>
  </w:num>
  <w:num w:numId="20">
    <w:abstractNumId w:val="11"/>
  </w:num>
  <w:num w:numId="21">
    <w:abstractNumId w:val="9"/>
  </w:num>
  <w:num w:numId="22">
    <w:abstractNumId w:val="13"/>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C9D"/>
    <w:rsid w:val="00070123"/>
    <w:rsid w:val="00070483"/>
    <w:rsid w:val="00AB6813"/>
    <w:rsid w:val="00B26C28"/>
    <w:rsid w:val="00B470B4"/>
    <w:rsid w:val="00BA48FC"/>
    <w:rsid w:val="00CD14E1"/>
    <w:rsid w:val="00F16C9D"/>
    <w:rsid w:val="00F57C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8EF7E0"/>
  <w15:docId w15:val="{21004224-AA84-4E23-878F-7AB19A50A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table" w:styleId="TableGrid">
    <w:name w:val="Table Grid"/>
    <w:basedOn w:val="TableNormal"/>
    <w:rsid w:val="00D90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3B1A"/>
    <w:rPr>
      <w:rFonts w:ascii="Tahoma" w:hAnsi="Tahoma" w:cs="Tahoma"/>
      <w:sz w:val="16"/>
      <w:szCs w:val="16"/>
    </w:rPr>
  </w:style>
  <w:style w:type="character" w:customStyle="1" w:styleId="BalloonTextChar">
    <w:name w:val="Balloon Text Char"/>
    <w:link w:val="BalloonText"/>
    <w:uiPriority w:val="99"/>
    <w:semiHidden/>
    <w:rsid w:val="008C3B1A"/>
    <w:rPr>
      <w:rFonts w:ascii="Tahoma" w:hAnsi="Tahoma" w:cs="Tahoma"/>
      <w:sz w:val="16"/>
      <w:szCs w:val="16"/>
    </w:rPr>
  </w:style>
  <w:style w:type="character" w:customStyle="1" w:styleId="FooterChar">
    <w:name w:val="Footer Char"/>
    <w:link w:val="Footer"/>
    <w:uiPriority w:val="99"/>
    <w:rsid w:val="00FD7B65"/>
    <w:rPr>
      <w:rFonts w:ascii="Arial" w:hAnsi="Arial"/>
      <w:sz w:val="22"/>
    </w:rPr>
  </w:style>
  <w:style w:type="paragraph" w:styleId="ListParagraph">
    <w:name w:val="List Paragraph"/>
    <w:basedOn w:val="Normal"/>
    <w:uiPriority w:val="34"/>
    <w:qFormat/>
    <w:rsid w:val="006B58F6"/>
    <w:pPr>
      <w:spacing w:after="160" w:line="259" w:lineRule="auto"/>
      <w:ind w:left="720"/>
      <w:contextualSpacing/>
    </w:pPr>
    <w:rPr>
      <w:rFonts w:eastAsia="Calibri"/>
      <w:szCs w:val="22"/>
      <w:lang w:eastAsia="en-US"/>
    </w:rPr>
  </w:style>
  <w:style w:type="character" w:styleId="Hyperlink">
    <w:name w:val="Hyperlink"/>
    <w:uiPriority w:val="99"/>
    <w:unhideWhenUsed/>
    <w:rsid w:val="002F5C5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255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affney\AppData\Local\Microsoft\Windows\Temporary%20Internet%20Files\Content.Outlook\A471OO5J\Cabinet%20Worksho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1CB712-0D7D-466D-8362-86913A6DF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Cabinet Workshop Template</Template>
  <TotalTime>48</TotalTime>
  <Pages>4</Pages>
  <Words>1280</Words>
  <Characters>7172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REPORT TO</vt:lpstr>
    </vt:vector>
  </TitlesOfParts>
  <Company>South Ribble Borough Council</Company>
  <LinksUpToDate>false</LinksUpToDate>
  <CharactersWithSpaces>8436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dc:title>
  <dc:creator>GX0620</dc:creator>
  <cp:lastModifiedBy>Noad, Jonathan</cp:lastModifiedBy>
  <cp:revision>26</cp:revision>
  <cp:lastPrinted>2018-03-14T15:24:00Z</cp:lastPrinted>
  <dcterms:created xsi:type="dcterms:W3CDTF">2019-10-29T10:40:00Z</dcterms:created>
  <dcterms:modified xsi:type="dcterms:W3CDTF">2020-10-14T12:49:00Z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Scrutiny Committee</vt:lpwstr>
  </property>
  <property fmtid="{D5CDD505-2E9C-101B-9397-08002B2CF9AE}" pid="3" name="IssueTitle">
    <vt:lpwstr>South Ribble Community Wealth Building Action Plan</vt:lpwstr>
  </property>
  <property fmtid="{D5CDD505-2E9C-101B-9397-08002B2CF9AE}" pid="4" name="LeadDirector">
    <vt:lpwstr>Director of Planning and Property</vt:lpwstr>
  </property>
  <property fmtid="{D5CDD505-2E9C-101B-9397-08002B2CF9AE}" pid="5" name="LeadOfficer">
    <vt:lpwstr>Jonathan Noad</vt:lpwstr>
  </property>
  <property fmtid="{D5CDD505-2E9C-101B-9397-08002B2CF9AE}" pid="6" name="LeadOfficerEmail">
    <vt:lpwstr>jnoad@southribble.gov.uk</vt:lpwstr>
  </property>
  <property fmtid="{D5CDD505-2E9C-101B-9397-08002B2CF9AE}" pid="7" name="LeadOfficerPost">
    <vt:lpwstr>Director of Planning and Property</vt:lpwstr>
  </property>
  <property fmtid="{D5CDD505-2E9C-101B-9397-08002B2CF9AE}" pid="8" name="LeadOfficerTel">
    <vt:lpwstr/>
  </property>
  <property fmtid="{D5CDD505-2E9C-101B-9397-08002B2CF9AE}" pid="9" name="MeetingDate">
    <vt:lpwstr>Thursday, 22 October 2020</vt:lpwstr>
  </property>
</Properties>
</file>